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12" w:rsidRPr="00F24FF1" w:rsidRDefault="00BE0B12" w:rsidP="00BE0B12">
      <w:pPr>
        <w:spacing w:after="160" w:line="259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1045845" cy="899795"/>
            <wp:effectExtent l="0" t="0" r="1905" b="0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B12" w:rsidRPr="00F24FF1" w:rsidRDefault="00BE0B12" w:rsidP="00BE0B12">
      <w:pPr>
        <w:spacing w:after="160" w:line="259" w:lineRule="auto"/>
        <w:jc w:val="center"/>
        <w:rPr>
          <w:b/>
        </w:rPr>
      </w:pPr>
    </w:p>
    <w:p w:rsidR="00BE0B12" w:rsidRPr="00F24FF1" w:rsidRDefault="00BE0B12" w:rsidP="00BE0B12">
      <w:pPr>
        <w:spacing w:after="160" w:line="259" w:lineRule="auto"/>
        <w:jc w:val="center"/>
        <w:rPr>
          <w:b/>
          <w:sz w:val="28"/>
          <w:szCs w:val="28"/>
        </w:rPr>
      </w:pPr>
      <w:r w:rsidRPr="00F24FF1">
        <w:rPr>
          <w:b/>
          <w:sz w:val="28"/>
          <w:szCs w:val="28"/>
        </w:rPr>
        <w:t>РФ РД Буйнакский район</w:t>
      </w:r>
    </w:p>
    <w:p w:rsidR="00BE0B12" w:rsidRDefault="00BE0B12" w:rsidP="00BE0B12">
      <w:pPr>
        <w:jc w:val="center"/>
      </w:pPr>
      <w:r w:rsidRPr="00F24FF1">
        <w:rPr>
          <w:b/>
          <w:sz w:val="28"/>
          <w:szCs w:val="28"/>
        </w:rPr>
        <w:t>МКОУ «</w:t>
      </w:r>
      <w:proofErr w:type="spellStart"/>
      <w:r w:rsidRPr="00F24FF1">
        <w:rPr>
          <w:b/>
          <w:sz w:val="28"/>
          <w:szCs w:val="28"/>
        </w:rPr>
        <w:t>Агачкалинская</w:t>
      </w:r>
      <w:proofErr w:type="spellEnd"/>
      <w:r w:rsidRPr="00F24FF1">
        <w:rPr>
          <w:b/>
          <w:sz w:val="28"/>
          <w:szCs w:val="28"/>
        </w:rPr>
        <w:t xml:space="preserve"> СРЕДНЯЯ ОБЩЕОБРАЗОВАТЕЛЛЬНАЯ ШКОЛА»</w:t>
      </w:r>
      <w:r w:rsidRPr="00F24FF1">
        <w:rPr>
          <w:b/>
        </w:rPr>
        <w:t xml:space="preserve">          </w:t>
      </w:r>
      <w:r w:rsidRPr="00F24FF1">
        <w:t>_____________________________________________________________________________</w:t>
      </w:r>
    </w:p>
    <w:p w:rsidR="00BE0B12" w:rsidRPr="00F24FF1" w:rsidRDefault="00BE0B12" w:rsidP="00BE0B12">
      <w:pPr>
        <w:jc w:val="center"/>
        <w:rPr>
          <w:b/>
        </w:rPr>
      </w:pPr>
      <w:r w:rsidRPr="00F24FF1">
        <w:rPr>
          <w:b/>
        </w:rPr>
        <w:t xml:space="preserve">368213, РД, Буйнакский район </w:t>
      </w:r>
      <w:proofErr w:type="spellStart"/>
      <w:r w:rsidRPr="00F24FF1">
        <w:rPr>
          <w:b/>
        </w:rPr>
        <w:t>с</w:t>
      </w:r>
      <w:proofErr w:type="gramStart"/>
      <w:r w:rsidRPr="00F24FF1">
        <w:rPr>
          <w:b/>
        </w:rPr>
        <w:t>.А</w:t>
      </w:r>
      <w:proofErr w:type="gramEnd"/>
      <w:r w:rsidRPr="00F24FF1">
        <w:rPr>
          <w:b/>
        </w:rPr>
        <w:t>гачкала</w:t>
      </w:r>
      <w:proofErr w:type="spellEnd"/>
      <w:r w:rsidRPr="00F24FF1">
        <w:rPr>
          <w:b/>
        </w:rPr>
        <w:t xml:space="preserve">              </w:t>
      </w:r>
      <w:r w:rsidRPr="00F24FF1">
        <w:rPr>
          <w:b/>
          <w:lang w:val="en-US"/>
        </w:rPr>
        <w:t>E</w:t>
      </w:r>
      <w:r w:rsidRPr="00F24FF1">
        <w:rPr>
          <w:b/>
        </w:rPr>
        <w:t xml:space="preserve"> -</w:t>
      </w:r>
      <w:r w:rsidRPr="00F24FF1">
        <w:rPr>
          <w:b/>
          <w:lang w:val="en-US"/>
        </w:rPr>
        <w:t>mail</w:t>
      </w:r>
      <w:r w:rsidRPr="00F24FF1">
        <w:rPr>
          <w:b/>
        </w:rPr>
        <w:t xml:space="preserve">: </w:t>
      </w:r>
      <w:proofErr w:type="spellStart"/>
      <w:r w:rsidRPr="00F24FF1">
        <w:rPr>
          <w:b/>
          <w:lang w:val="en-US"/>
        </w:rPr>
        <w:t>agachkala</w:t>
      </w:r>
      <w:proofErr w:type="spellEnd"/>
      <w:r w:rsidRPr="00F24FF1">
        <w:rPr>
          <w:b/>
        </w:rPr>
        <w:t>_</w:t>
      </w:r>
      <w:r w:rsidRPr="00F24FF1">
        <w:rPr>
          <w:b/>
          <w:lang w:val="en-US"/>
        </w:rPr>
        <w:t>school</w:t>
      </w:r>
      <w:r w:rsidRPr="00F24FF1">
        <w:rPr>
          <w:b/>
        </w:rPr>
        <w:t>00@</w:t>
      </w:r>
      <w:r w:rsidRPr="00F24FF1">
        <w:rPr>
          <w:b/>
          <w:lang w:val="en-US"/>
        </w:rPr>
        <w:t>mail</w:t>
      </w:r>
      <w:r w:rsidRPr="00F24FF1">
        <w:rPr>
          <w:b/>
        </w:rPr>
        <w:t>.</w:t>
      </w:r>
      <w:proofErr w:type="spellStart"/>
      <w:r w:rsidRPr="00F24FF1">
        <w:rPr>
          <w:b/>
          <w:lang w:val="en-US"/>
        </w:rPr>
        <w:t>ru</w:t>
      </w:r>
      <w:proofErr w:type="spellEnd"/>
    </w:p>
    <w:p w:rsidR="00073FBC" w:rsidRDefault="00073FBC" w:rsidP="00073FBC">
      <w:pPr>
        <w:spacing w:after="0" w:line="259" w:lineRule="auto"/>
      </w:pPr>
    </w:p>
    <w:p w:rsidR="00FE5C88" w:rsidRDefault="00FE5C88"/>
    <w:p w:rsidR="00FE5C88" w:rsidRDefault="00204AEA">
      <w:r>
        <w:t xml:space="preserve">                                                                                                                          Принято на собрании</w:t>
      </w:r>
    </w:p>
    <w:p w:rsidR="00204AEA" w:rsidRDefault="00204AEA">
      <w:r>
        <w:t xml:space="preserve">                                                                                                                          педагогического совета</w:t>
      </w:r>
    </w:p>
    <w:p w:rsidR="00FE5C88" w:rsidRDefault="00FE5C88"/>
    <w:p w:rsidR="00FE5C88" w:rsidRDefault="00FE5C88"/>
    <w:p w:rsidR="00FE5C88" w:rsidRPr="00E23CF2" w:rsidRDefault="00FE5C88">
      <w:pPr>
        <w:rPr>
          <w:b/>
          <w:sz w:val="36"/>
          <w:szCs w:val="36"/>
        </w:rPr>
      </w:pPr>
      <w:r w:rsidRPr="000A7186">
        <w:rPr>
          <w:b/>
          <w:sz w:val="40"/>
          <w:szCs w:val="40"/>
        </w:rPr>
        <w:t xml:space="preserve">                                </w:t>
      </w:r>
      <w:r w:rsidR="00E23CF2">
        <w:rPr>
          <w:b/>
          <w:sz w:val="40"/>
          <w:szCs w:val="40"/>
        </w:rPr>
        <w:t xml:space="preserve">       </w:t>
      </w:r>
      <w:r w:rsidRPr="000A7186">
        <w:rPr>
          <w:b/>
          <w:sz w:val="40"/>
          <w:szCs w:val="40"/>
        </w:rPr>
        <w:t xml:space="preserve"> </w:t>
      </w:r>
      <w:r w:rsidRPr="00E23CF2">
        <w:rPr>
          <w:b/>
          <w:sz w:val="36"/>
          <w:szCs w:val="36"/>
        </w:rPr>
        <w:t>ОТЧЕТ</w:t>
      </w:r>
    </w:p>
    <w:p w:rsidR="00FE5C88" w:rsidRPr="00E23CF2" w:rsidRDefault="00FE5C88">
      <w:pPr>
        <w:rPr>
          <w:b/>
          <w:sz w:val="28"/>
          <w:szCs w:val="28"/>
        </w:rPr>
      </w:pPr>
      <w:r w:rsidRPr="00E23CF2">
        <w:rPr>
          <w:b/>
          <w:sz w:val="28"/>
          <w:szCs w:val="28"/>
        </w:rPr>
        <w:t xml:space="preserve">               </w:t>
      </w:r>
      <w:r w:rsidR="00880073" w:rsidRPr="00E23CF2">
        <w:rPr>
          <w:b/>
          <w:sz w:val="28"/>
          <w:szCs w:val="28"/>
        </w:rPr>
        <w:t xml:space="preserve">                </w:t>
      </w:r>
      <w:r w:rsidRPr="00E23CF2">
        <w:rPr>
          <w:b/>
          <w:sz w:val="28"/>
          <w:szCs w:val="28"/>
        </w:rPr>
        <w:t xml:space="preserve">  </w:t>
      </w:r>
      <w:r w:rsidR="00E23CF2">
        <w:rPr>
          <w:b/>
          <w:sz w:val="28"/>
          <w:szCs w:val="28"/>
        </w:rPr>
        <w:t xml:space="preserve">              </w:t>
      </w:r>
      <w:r w:rsidRPr="00E23CF2">
        <w:rPr>
          <w:b/>
          <w:sz w:val="28"/>
          <w:szCs w:val="28"/>
        </w:rPr>
        <w:t xml:space="preserve">о </w:t>
      </w:r>
      <w:proofErr w:type="spellStart"/>
      <w:r w:rsidRPr="00E23CF2">
        <w:rPr>
          <w:b/>
          <w:sz w:val="28"/>
          <w:szCs w:val="28"/>
        </w:rPr>
        <w:t>самообследовании</w:t>
      </w:r>
      <w:proofErr w:type="spellEnd"/>
    </w:p>
    <w:p w:rsidR="00FE5C88" w:rsidRPr="00E23CF2" w:rsidRDefault="00FE5C88">
      <w:pPr>
        <w:rPr>
          <w:b/>
          <w:sz w:val="28"/>
          <w:szCs w:val="28"/>
        </w:rPr>
      </w:pPr>
      <w:r w:rsidRPr="00E23CF2">
        <w:rPr>
          <w:b/>
          <w:sz w:val="28"/>
          <w:szCs w:val="28"/>
        </w:rPr>
        <w:t xml:space="preserve">     муниципального казенного общеобразовательного учреждения</w:t>
      </w:r>
    </w:p>
    <w:p w:rsidR="00FE5C88" w:rsidRPr="00204AEA" w:rsidRDefault="00FE5C88">
      <w:pPr>
        <w:rPr>
          <w:b/>
          <w:sz w:val="28"/>
          <w:szCs w:val="28"/>
        </w:rPr>
      </w:pPr>
      <w:r w:rsidRPr="00802E6A">
        <w:rPr>
          <w:b/>
          <w:sz w:val="36"/>
          <w:szCs w:val="36"/>
        </w:rPr>
        <w:t xml:space="preserve">          </w:t>
      </w:r>
      <w:r w:rsidRPr="00204AEA">
        <w:rPr>
          <w:b/>
          <w:sz w:val="28"/>
          <w:szCs w:val="28"/>
        </w:rPr>
        <w:t>« Агачкалинская  средняя общеобразовательная школа»</w:t>
      </w:r>
    </w:p>
    <w:p w:rsidR="00FE5C88" w:rsidRPr="00204AEA" w:rsidRDefault="00FE5C88">
      <w:pPr>
        <w:rPr>
          <w:b/>
          <w:sz w:val="28"/>
          <w:szCs w:val="28"/>
        </w:rPr>
      </w:pPr>
      <w:r w:rsidRPr="00204AEA">
        <w:rPr>
          <w:b/>
          <w:sz w:val="28"/>
          <w:szCs w:val="28"/>
        </w:rPr>
        <w:t xml:space="preserve">                               </w:t>
      </w:r>
      <w:r w:rsidR="00E23CF2">
        <w:rPr>
          <w:b/>
          <w:sz w:val="28"/>
          <w:szCs w:val="28"/>
        </w:rPr>
        <w:t xml:space="preserve">             </w:t>
      </w:r>
      <w:r w:rsidRPr="00204AEA">
        <w:rPr>
          <w:b/>
          <w:sz w:val="28"/>
          <w:szCs w:val="28"/>
        </w:rPr>
        <w:t xml:space="preserve"> Буйнакского района</w:t>
      </w:r>
    </w:p>
    <w:p w:rsidR="00FE5C88" w:rsidRPr="00204AEA" w:rsidRDefault="00880073">
      <w:pPr>
        <w:rPr>
          <w:b/>
          <w:sz w:val="28"/>
          <w:szCs w:val="28"/>
        </w:rPr>
      </w:pPr>
      <w:r w:rsidRPr="00204AEA">
        <w:rPr>
          <w:b/>
          <w:sz w:val="28"/>
          <w:szCs w:val="28"/>
        </w:rPr>
        <w:t xml:space="preserve">                         </w:t>
      </w:r>
      <w:r w:rsidR="00E23CF2">
        <w:rPr>
          <w:b/>
          <w:sz w:val="28"/>
          <w:szCs w:val="28"/>
        </w:rPr>
        <w:t xml:space="preserve">            </w:t>
      </w:r>
      <w:r w:rsidRPr="00204AEA">
        <w:rPr>
          <w:b/>
          <w:sz w:val="28"/>
          <w:szCs w:val="28"/>
        </w:rPr>
        <w:t xml:space="preserve"> п</w:t>
      </w:r>
      <w:r w:rsidR="00FE5C88" w:rsidRPr="00204AEA">
        <w:rPr>
          <w:b/>
          <w:sz w:val="28"/>
          <w:szCs w:val="28"/>
        </w:rPr>
        <w:t xml:space="preserve">о итогам 2017-2018 </w:t>
      </w:r>
      <w:proofErr w:type="spellStart"/>
      <w:r w:rsidR="00FE5C88" w:rsidRPr="00204AEA">
        <w:rPr>
          <w:b/>
          <w:sz w:val="28"/>
          <w:szCs w:val="28"/>
        </w:rPr>
        <w:t>уч.года</w:t>
      </w:r>
      <w:proofErr w:type="spellEnd"/>
    </w:p>
    <w:p w:rsidR="00FE5C88" w:rsidRDefault="00FE5C88"/>
    <w:p w:rsidR="00FE5C88" w:rsidRDefault="00FE5C88"/>
    <w:p w:rsidR="00FE5C88" w:rsidRDefault="00FE5C88"/>
    <w:p w:rsidR="00FE5C88" w:rsidRDefault="00FE5C88"/>
    <w:p w:rsidR="00FE5C88" w:rsidRDefault="00FE5C88"/>
    <w:p w:rsidR="007651B2" w:rsidRDefault="007651B2"/>
    <w:p w:rsidR="007651B2" w:rsidRDefault="007651B2"/>
    <w:p w:rsidR="00204AEA" w:rsidRDefault="00FE5C88">
      <w:pPr>
        <w:rPr>
          <w:b/>
          <w:sz w:val="28"/>
          <w:szCs w:val="28"/>
        </w:rPr>
      </w:pPr>
      <w:bookmarkStart w:id="0" w:name="_GoBack"/>
      <w:bookmarkEnd w:id="0"/>
      <w:r w:rsidRPr="000A7186">
        <w:rPr>
          <w:b/>
          <w:sz w:val="28"/>
          <w:szCs w:val="28"/>
        </w:rPr>
        <w:t xml:space="preserve">                           </w:t>
      </w:r>
      <w:r w:rsidR="000A7186">
        <w:rPr>
          <w:b/>
          <w:sz w:val="28"/>
          <w:szCs w:val="28"/>
        </w:rPr>
        <w:t xml:space="preserve">        </w:t>
      </w:r>
    </w:p>
    <w:p w:rsidR="00204AEA" w:rsidRDefault="00204AEA">
      <w:pPr>
        <w:rPr>
          <w:b/>
          <w:sz w:val="28"/>
          <w:szCs w:val="28"/>
        </w:rPr>
      </w:pPr>
    </w:p>
    <w:p w:rsidR="00FE5C88" w:rsidRPr="000A7186" w:rsidRDefault="00204A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291F31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</w:t>
      </w:r>
      <w:r w:rsidR="000A7186">
        <w:rPr>
          <w:b/>
          <w:sz w:val="28"/>
          <w:szCs w:val="28"/>
        </w:rPr>
        <w:t xml:space="preserve">  </w:t>
      </w:r>
      <w:r w:rsidR="00FE5C88" w:rsidRPr="000A7186">
        <w:rPr>
          <w:b/>
          <w:sz w:val="28"/>
          <w:szCs w:val="28"/>
        </w:rPr>
        <w:t>1. АНАЛИТИЧЕСКАЯ ЧАСТЬ</w:t>
      </w:r>
    </w:p>
    <w:p w:rsidR="00FE5C88" w:rsidRPr="00880073" w:rsidRDefault="00FE5C88">
      <w:pPr>
        <w:rPr>
          <w:sz w:val="24"/>
          <w:szCs w:val="24"/>
        </w:rPr>
      </w:pPr>
      <w:r w:rsidRPr="00880073">
        <w:rPr>
          <w:sz w:val="24"/>
          <w:szCs w:val="24"/>
        </w:rPr>
        <w:t xml:space="preserve">   </w:t>
      </w:r>
      <w:r w:rsidR="0091037A" w:rsidRPr="00880073">
        <w:rPr>
          <w:sz w:val="24"/>
          <w:szCs w:val="24"/>
        </w:rPr>
        <w:t xml:space="preserve">          </w:t>
      </w:r>
      <w:proofErr w:type="spellStart"/>
      <w:r w:rsidRPr="00880073">
        <w:rPr>
          <w:sz w:val="24"/>
          <w:szCs w:val="24"/>
        </w:rPr>
        <w:t>Самообследование</w:t>
      </w:r>
      <w:proofErr w:type="spellEnd"/>
      <w:r w:rsidRPr="00880073">
        <w:rPr>
          <w:sz w:val="24"/>
          <w:szCs w:val="24"/>
        </w:rPr>
        <w:t xml:space="preserve"> за 2017-2018 уч.</w:t>
      </w:r>
      <w:r w:rsidR="007651B2">
        <w:rPr>
          <w:sz w:val="24"/>
          <w:szCs w:val="24"/>
        </w:rPr>
        <w:t xml:space="preserve"> </w:t>
      </w:r>
      <w:r w:rsidRPr="00880073">
        <w:rPr>
          <w:sz w:val="24"/>
          <w:szCs w:val="24"/>
        </w:rPr>
        <w:t xml:space="preserve">год  </w:t>
      </w:r>
      <w:r w:rsidR="00AD6A05" w:rsidRPr="00880073">
        <w:rPr>
          <w:sz w:val="24"/>
          <w:szCs w:val="24"/>
        </w:rPr>
        <w:t>Муниципального казенного обще</w:t>
      </w:r>
      <w:r w:rsidR="0091037A" w:rsidRPr="00880073">
        <w:rPr>
          <w:sz w:val="24"/>
          <w:szCs w:val="24"/>
        </w:rPr>
        <w:t>образовательного учреждения «Агачкалинская средняя общеобразовательная школа» проводилось в соответствии с приказом от 10 декабря 2013 года № 1324</w:t>
      </w:r>
      <w:proofErr w:type="gramStart"/>
      <w:r w:rsidR="0091037A" w:rsidRPr="00880073">
        <w:rPr>
          <w:sz w:val="24"/>
          <w:szCs w:val="24"/>
        </w:rPr>
        <w:t xml:space="preserve"> О</w:t>
      </w:r>
      <w:proofErr w:type="gramEnd"/>
      <w:r w:rsidR="0091037A" w:rsidRPr="00880073">
        <w:rPr>
          <w:sz w:val="24"/>
          <w:szCs w:val="24"/>
        </w:rPr>
        <w:t xml:space="preserve">б учреждении показателей деятельности образовательной организации, подлежащей </w:t>
      </w:r>
      <w:proofErr w:type="spellStart"/>
      <w:r w:rsidR="0091037A" w:rsidRPr="00880073">
        <w:rPr>
          <w:sz w:val="24"/>
          <w:szCs w:val="24"/>
        </w:rPr>
        <w:t>самообследованию</w:t>
      </w:r>
      <w:proofErr w:type="spellEnd"/>
      <w:r w:rsidR="0091037A" w:rsidRPr="00880073">
        <w:rPr>
          <w:sz w:val="24"/>
          <w:szCs w:val="24"/>
        </w:rPr>
        <w:t>.</w:t>
      </w:r>
    </w:p>
    <w:p w:rsidR="0091037A" w:rsidRPr="00880073" w:rsidRDefault="0091037A">
      <w:pPr>
        <w:rPr>
          <w:sz w:val="24"/>
          <w:szCs w:val="24"/>
        </w:rPr>
      </w:pPr>
      <w:r w:rsidRPr="00880073">
        <w:rPr>
          <w:sz w:val="24"/>
          <w:szCs w:val="24"/>
        </w:rPr>
        <w:t xml:space="preserve">               </w:t>
      </w:r>
      <w:proofErr w:type="spellStart"/>
      <w:r w:rsidRPr="00880073">
        <w:rPr>
          <w:sz w:val="24"/>
          <w:szCs w:val="24"/>
        </w:rPr>
        <w:t>Самообследова</w:t>
      </w:r>
      <w:r w:rsidR="00947675">
        <w:rPr>
          <w:sz w:val="24"/>
          <w:szCs w:val="24"/>
        </w:rPr>
        <w:t>ние</w:t>
      </w:r>
      <w:proofErr w:type="spellEnd"/>
      <w:r w:rsidR="00947675">
        <w:rPr>
          <w:sz w:val="24"/>
          <w:szCs w:val="24"/>
        </w:rPr>
        <w:t xml:space="preserve"> проводится ежегодно за предш</w:t>
      </w:r>
      <w:r w:rsidRPr="00880073">
        <w:rPr>
          <w:sz w:val="24"/>
          <w:szCs w:val="24"/>
        </w:rPr>
        <w:t xml:space="preserve">ествующий   </w:t>
      </w:r>
      <w:proofErr w:type="spellStart"/>
      <w:r w:rsidRPr="00880073">
        <w:rPr>
          <w:sz w:val="24"/>
          <w:szCs w:val="24"/>
        </w:rPr>
        <w:t>самообследованию</w:t>
      </w:r>
      <w:proofErr w:type="spellEnd"/>
      <w:r w:rsidRPr="00880073">
        <w:rPr>
          <w:sz w:val="24"/>
          <w:szCs w:val="24"/>
        </w:rPr>
        <w:t xml:space="preserve"> календарный год в форме анализа. При </w:t>
      </w:r>
      <w:proofErr w:type="spellStart"/>
      <w:r w:rsidRPr="00880073">
        <w:rPr>
          <w:sz w:val="24"/>
          <w:szCs w:val="24"/>
        </w:rPr>
        <w:t>самообследовании</w:t>
      </w:r>
      <w:proofErr w:type="spellEnd"/>
      <w:r w:rsidRPr="00880073">
        <w:rPr>
          <w:sz w:val="24"/>
          <w:szCs w:val="24"/>
        </w:rPr>
        <w:t xml:space="preserve"> дается оценка содержания образования и образовательной деятельности МКОУ «</w:t>
      </w:r>
      <w:r w:rsidR="00947675">
        <w:rPr>
          <w:sz w:val="24"/>
          <w:szCs w:val="24"/>
        </w:rPr>
        <w:t xml:space="preserve">Агачкалинская </w:t>
      </w:r>
      <w:r w:rsidRPr="00880073">
        <w:rPr>
          <w:sz w:val="24"/>
          <w:szCs w:val="24"/>
        </w:rPr>
        <w:t>СОШ» Буйнакского района, оцениваются условия реализации образовательных программ, а также результаты их реализации.</w:t>
      </w:r>
    </w:p>
    <w:p w:rsidR="0091037A" w:rsidRPr="00880073" w:rsidRDefault="0091037A">
      <w:pPr>
        <w:rPr>
          <w:sz w:val="24"/>
          <w:szCs w:val="24"/>
        </w:rPr>
      </w:pPr>
      <w:r w:rsidRPr="00880073">
        <w:rPr>
          <w:sz w:val="24"/>
          <w:szCs w:val="24"/>
        </w:rPr>
        <w:t xml:space="preserve">                 В своей деятельности Муниципальное казенное общеобразовательное учреждение «Агачкалинская средняя общеобразовательная школа» руково</w:t>
      </w:r>
      <w:r w:rsidR="007651B2">
        <w:rPr>
          <w:sz w:val="24"/>
          <w:szCs w:val="24"/>
        </w:rPr>
        <w:t>дствуется Конституцией РФ, ФЗ «</w:t>
      </w:r>
      <w:r w:rsidRPr="00880073">
        <w:rPr>
          <w:sz w:val="24"/>
          <w:szCs w:val="24"/>
        </w:rPr>
        <w:t>Об образовании РФ» от 29 д</w:t>
      </w:r>
      <w:r w:rsidR="007651B2">
        <w:rPr>
          <w:sz w:val="24"/>
          <w:szCs w:val="24"/>
        </w:rPr>
        <w:t>екабря 2012 г. №</w:t>
      </w:r>
      <w:r w:rsidRPr="00880073">
        <w:rPr>
          <w:sz w:val="24"/>
          <w:szCs w:val="24"/>
        </w:rPr>
        <w:t xml:space="preserve"> 273-ФЗ, нормативными актами Министерства образования и науки РФ </w:t>
      </w:r>
      <w:r w:rsidR="00947675">
        <w:rPr>
          <w:sz w:val="24"/>
          <w:szCs w:val="24"/>
        </w:rPr>
        <w:t>и Министерства образовании, нау</w:t>
      </w:r>
      <w:r w:rsidRPr="00880073">
        <w:rPr>
          <w:sz w:val="24"/>
          <w:szCs w:val="24"/>
        </w:rPr>
        <w:t>ки и по делам молодежи РД и Уставом школы.</w:t>
      </w:r>
    </w:p>
    <w:p w:rsidR="0091037A" w:rsidRPr="00880073" w:rsidRDefault="0091037A">
      <w:pPr>
        <w:rPr>
          <w:sz w:val="24"/>
          <w:szCs w:val="24"/>
        </w:rPr>
      </w:pPr>
      <w:r w:rsidRPr="00880073">
        <w:rPr>
          <w:sz w:val="24"/>
          <w:szCs w:val="24"/>
        </w:rPr>
        <w:t xml:space="preserve">               Деятельност</w:t>
      </w:r>
      <w:r w:rsidR="00947675">
        <w:rPr>
          <w:sz w:val="24"/>
          <w:szCs w:val="24"/>
        </w:rPr>
        <w:t>ь школы осуществляется исходя и</w:t>
      </w:r>
      <w:r w:rsidRPr="00880073">
        <w:rPr>
          <w:sz w:val="24"/>
          <w:szCs w:val="24"/>
        </w:rPr>
        <w:t>з принципа неукоснительного соблюдения законных прав всех субъектов учебно-воспитательной деятельности. Образовательное учреждение стремится к максимальному учету потребностей и склонностей обучающихся, интересов родителей в целях наиболее полного удовлетворения запросов указанных категорий потребителей образовательных услуг. В школе уделяется приоритетное внимание решению вопросов создания комфортных условий образовательной деят</w:t>
      </w:r>
      <w:r w:rsidR="00947675">
        <w:rPr>
          <w:sz w:val="24"/>
          <w:szCs w:val="24"/>
        </w:rPr>
        <w:t>е</w:t>
      </w:r>
      <w:r w:rsidRPr="00880073">
        <w:rPr>
          <w:sz w:val="24"/>
          <w:szCs w:val="24"/>
        </w:rPr>
        <w:t>льности.</w:t>
      </w:r>
    </w:p>
    <w:p w:rsidR="0091037A" w:rsidRPr="00880073" w:rsidRDefault="0091037A">
      <w:pPr>
        <w:rPr>
          <w:sz w:val="24"/>
          <w:szCs w:val="24"/>
        </w:rPr>
      </w:pPr>
      <w:r w:rsidRPr="00880073">
        <w:rPr>
          <w:sz w:val="24"/>
          <w:szCs w:val="24"/>
        </w:rPr>
        <w:t xml:space="preserve">              Основной целью работы школы является развитие творческой компетентности личности как средство формирования прочных знаний, повышения интереса к познанию, подготовки обучающихся к жизни в социуме.</w:t>
      </w:r>
    </w:p>
    <w:p w:rsidR="0091037A" w:rsidRPr="000A7186" w:rsidRDefault="0091037A">
      <w:pPr>
        <w:rPr>
          <w:b/>
          <w:sz w:val="24"/>
          <w:szCs w:val="24"/>
        </w:rPr>
      </w:pPr>
      <w:r w:rsidRPr="000A7186">
        <w:rPr>
          <w:b/>
          <w:sz w:val="24"/>
          <w:szCs w:val="24"/>
        </w:rPr>
        <w:t xml:space="preserve">              </w:t>
      </w:r>
      <w:r w:rsidR="008B1BF2" w:rsidRPr="000A7186">
        <w:rPr>
          <w:b/>
          <w:sz w:val="24"/>
          <w:szCs w:val="24"/>
        </w:rPr>
        <w:t xml:space="preserve">    1.1. Общие сведения об образовательной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68"/>
        <w:gridCol w:w="5279"/>
      </w:tblGrid>
      <w:tr w:rsidR="008B1BF2" w:rsidTr="008B1BF2">
        <w:tc>
          <w:tcPr>
            <w:tcW w:w="4077" w:type="dxa"/>
          </w:tcPr>
          <w:p w:rsidR="008B1BF2" w:rsidRPr="00880073" w:rsidRDefault="008B1BF2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>1. Наименование МКОУ в соответствии с Уставом</w:t>
            </w:r>
          </w:p>
        </w:tc>
        <w:tc>
          <w:tcPr>
            <w:tcW w:w="5494" w:type="dxa"/>
          </w:tcPr>
          <w:p w:rsidR="008B1BF2" w:rsidRPr="00880073" w:rsidRDefault="008B1BF2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 xml:space="preserve"> Муниципальное казенное общеобразовательное учреждение «Агачкалинская средняя общеобразовательная школа» с. </w:t>
            </w:r>
            <w:proofErr w:type="spellStart"/>
            <w:r w:rsidRPr="00880073">
              <w:rPr>
                <w:sz w:val="24"/>
                <w:szCs w:val="24"/>
              </w:rPr>
              <w:t>Агачкала</w:t>
            </w:r>
            <w:proofErr w:type="spellEnd"/>
          </w:p>
        </w:tc>
      </w:tr>
      <w:tr w:rsidR="008B1BF2" w:rsidTr="008B1BF2">
        <w:tc>
          <w:tcPr>
            <w:tcW w:w="4077" w:type="dxa"/>
          </w:tcPr>
          <w:p w:rsidR="008B1BF2" w:rsidRPr="00880073" w:rsidRDefault="008B1BF2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>2. Юридический адрес</w:t>
            </w:r>
          </w:p>
        </w:tc>
        <w:tc>
          <w:tcPr>
            <w:tcW w:w="5494" w:type="dxa"/>
          </w:tcPr>
          <w:p w:rsidR="008B1BF2" w:rsidRPr="00880073" w:rsidRDefault="008B1BF2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>368213, Ро</w:t>
            </w:r>
            <w:r w:rsidR="007D0935">
              <w:rPr>
                <w:sz w:val="24"/>
                <w:szCs w:val="24"/>
              </w:rPr>
              <w:t>ссийская Федерация, Республика Д</w:t>
            </w:r>
            <w:r w:rsidRPr="00880073">
              <w:rPr>
                <w:sz w:val="24"/>
                <w:szCs w:val="24"/>
              </w:rPr>
              <w:t xml:space="preserve">агестан, Буйнакский район, с. </w:t>
            </w:r>
            <w:proofErr w:type="spellStart"/>
            <w:r w:rsidRPr="00880073">
              <w:rPr>
                <w:sz w:val="24"/>
                <w:szCs w:val="24"/>
              </w:rPr>
              <w:t>Агачкала</w:t>
            </w:r>
            <w:proofErr w:type="spellEnd"/>
            <w:r w:rsidRPr="00880073">
              <w:rPr>
                <w:sz w:val="24"/>
                <w:szCs w:val="24"/>
              </w:rPr>
              <w:t xml:space="preserve">, </w:t>
            </w:r>
            <w:proofErr w:type="spellStart"/>
            <w:r w:rsidRPr="00880073">
              <w:rPr>
                <w:sz w:val="24"/>
                <w:szCs w:val="24"/>
              </w:rPr>
              <w:t>ул</w:t>
            </w:r>
            <w:proofErr w:type="spellEnd"/>
            <w:r w:rsidRPr="00880073">
              <w:rPr>
                <w:sz w:val="24"/>
                <w:szCs w:val="24"/>
              </w:rPr>
              <w:t xml:space="preserve"> </w:t>
            </w:r>
            <w:proofErr w:type="spellStart"/>
            <w:r w:rsidRPr="00880073">
              <w:rPr>
                <w:sz w:val="24"/>
                <w:szCs w:val="24"/>
              </w:rPr>
              <w:t>К.Курбанова</w:t>
            </w:r>
            <w:proofErr w:type="spellEnd"/>
          </w:p>
        </w:tc>
      </w:tr>
      <w:tr w:rsidR="008B1BF2" w:rsidTr="008B1BF2">
        <w:tc>
          <w:tcPr>
            <w:tcW w:w="4077" w:type="dxa"/>
          </w:tcPr>
          <w:p w:rsidR="008B1BF2" w:rsidRPr="00880073" w:rsidRDefault="008B1BF2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>3. Телефон, адрес электронной почты, адрес официального сайта в сети «Интернет»</w:t>
            </w:r>
          </w:p>
        </w:tc>
        <w:tc>
          <w:tcPr>
            <w:tcW w:w="5494" w:type="dxa"/>
          </w:tcPr>
          <w:p w:rsidR="008B1BF2" w:rsidRPr="00880073" w:rsidRDefault="008B1BF2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>- Телефон – 8(928) 974-60-57:</w:t>
            </w:r>
          </w:p>
          <w:p w:rsidR="007D0935" w:rsidRDefault="008B1BF2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>- электронная почта</w:t>
            </w:r>
          </w:p>
          <w:p w:rsidR="008B1BF2" w:rsidRPr="00880073" w:rsidRDefault="008B1BF2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 xml:space="preserve"> –</w:t>
            </w:r>
            <w:r w:rsidRPr="00880073">
              <w:rPr>
                <w:rFonts w:ascii="Arial" w:hAnsi="Arial" w:cs="Arial"/>
                <w:color w:val="333333"/>
                <w:sz w:val="24"/>
                <w:szCs w:val="24"/>
              </w:rPr>
              <w:t xml:space="preserve"> agachkala_school00@mail.ru</w:t>
            </w:r>
          </w:p>
          <w:p w:rsidR="008B1BF2" w:rsidRPr="00880073" w:rsidRDefault="008B1BF2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>- адрес сайта ОУ -</w:t>
            </w:r>
            <w:r w:rsidR="0074030A" w:rsidRPr="00880073">
              <w:rPr>
                <w:sz w:val="24"/>
                <w:szCs w:val="24"/>
              </w:rPr>
              <w:t xml:space="preserve"> http://agachk.dagestanschool.ru</w:t>
            </w:r>
          </w:p>
        </w:tc>
      </w:tr>
      <w:tr w:rsidR="008B1BF2" w:rsidTr="008B1BF2">
        <w:tc>
          <w:tcPr>
            <w:tcW w:w="4077" w:type="dxa"/>
          </w:tcPr>
          <w:p w:rsidR="008B1BF2" w:rsidRPr="00880073" w:rsidRDefault="008B1BF2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lastRenderedPageBreak/>
              <w:t>4. Учредитель</w:t>
            </w:r>
          </w:p>
        </w:tc>
        <w:tc>
          <w:tcPr>
            <w:tcW w:w="5494" w:type="dxa"/>
          </w:tcPr>
          <w:p w:rsidR="008B1BF2" w:rsidRPr="00880073" w:rsidRDefault="008B1BF2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>Местная администрация Буйнакского района</w:t>
            </w:r>
          </w:p>
        </w:tc>
      </w:tr>
      <w:tr w:rsidR="008B1BF2" w:rsidTr="008B1BF2">
        <w:tc>
          <w:tcPr>
            <w:tcW w:w="4077" w:type="dxa"/>
          </w:tcPr>
          <w:p w:rsidR="008B1BF2" w:rsidRPr="00880073" w:rsidRDefault="0074030A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>5. Администрация:</w:t>
            </w:r>
          </w:p>
          <w:p w:rsidR="0074030A" w:rsidRPr="00880073" w:rsidRDefault="0074030A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>Директор</w:t>
            </w:r>
          </w:p>
          <w:p w:rsidR="0074030A" w:rsidRPr="00880073" w:rsidRDefault="0074030A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>Заместитель директора по УВР</w:t>
            </w:r>
          </w:p>
          <w:p w:rsidR="0074030A" w:rsidRPr="00880073" w:rsidRDefault="0074030A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5494" w:type="dxa"/>
          </w:tcPr>
          <w:p w:rsidR="008B1BF2" w:rsidRPr="00880073" w:rsidRDefault="008B1BF2">
            <w:pPr>
              <w:rPr>
                <w:sz w:val="24"/>
                <w:szCs w:val="24"/>
              </w:rPr>
            </w:pPr>
          </w:p>
          <w:p w:rsidR="0074030A" w:rsidRPr="00880073" w:rsidRDefault="0074030A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>Абдурахманов Б.Д.</w:t>
            </w:r>
          </w:p>
          <w:p w:rsidR="0074030A" w:rsidRPr="00880073" w:rsidRDefault="0074030A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>Умарова У.У.</w:t>
            </w:r>
          </w:p>
          <w:p w:rsidR="0074030A" w:rsidRPr="00880073" w:rsidRDefault="009476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</w:t>
            </w:r>
            <w:r w:rsidR="0074030A" w:rsidRPr="00880073">
              <w:rPr>
                <w:sz w:val="24"/>
                <w:szCs w:val="24"/>
              </w:rPr>
              <w:t>акарова</w:t>
            </w:r>
            <w:proofErr w:type="spellEnd"/>
            <w:r w:rsidR="0074030A" w:rsidRPr="00880073">
              <w:rPr>
                <w:sz w:val="24"/>
                <w:szCs w:val="24"/>
              </w:rPr>
              <w:t xml:space="preserve"> Г.З.</w:t>
            </w:r>
          </w:p>
        </w:tc>
      </w:tr>
      <w:tr w:rsidR="008B1BF2" w:rsidTr="008B1BF2">
        <w:tc>
          <w:tcPr>
            <w:tcW w:w="4077" w:type="dxa"/>
          </w:tcPr>
          <w:p w:rsidR="008B1BF2" w:rsidRPr="00880073" w:rsidRDefault="0074030A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>6. Устав</w:t>
            </w:r>
          </w:p>
          <w:p w:rsidR="0074030A" w:rsidRPr="00880073" w:rsidRDefault="0074030A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>(новая редакция)</w:t>
            </w:r>
          </w:p>
        </w:tc>
        <w:tc>
          <w:tcPr>
            <w:tcW w:w="5494" w:type="dxa"/>
          </w:tcPr>
          <w:p w:rsidR="008B1BF2" w:rsidRPr="00880073" w:rsidRDefault="0074030A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 xml:space="preserve">   Устав принят </w:t>
            </w:r>
            <w:r w:rsidR="00E90073" w:rsidRPr="00E90073">
              <w:rPr>
                <w:sz w:val="24"/>
                <w:szCs w:val="24"/>
              </w:rPr>
              <w:t>16.01</w:t>
            </w:r>
            <w:r w:rsidRPr="00E90073">
              <w:rPr>
                <w:sz w:val="24"/>
                <w:szCs w:val="24"/>
              </w:rPr>
              <w:t>.2017г</w:t>
            </w:r>
            <w:r w:rsidRPr="00880073">
              <w:rPr>
                <w:sz w:val="24"/>
                <w:szCs w:val="24"/>
              </w:rPr>
              <w:t>. на общем собрании трудового коллектива МКОУ «Агачк</w:t>
            </w:r>
            <w:r w:rsidR="00947675">
              <w:rPr>
                <w:sz w:val="24"/>
                <w:szCs w:val="24"/>
              </w:rPr>
              <w:t>а</w:t>
            </w:r>
            <w:r w:rsidRPr="00880073">
              <w:rPr>
                <w:sz w:val="24"/>
                <w:szCs w:val="24"/>
              </w:rPr>
              <w:t xml:space="preserve">линская СОШ», учрежден И.О. главы администрации МО «Буйнакский район» от </w:t>
            </w:r>
            <w:r w:rsidR="00E90073" w:rsidRPr="00E90073">
              <w:rPr>
                <w:sz w:val="24"/>
                <w:szCs w:val="24"/>
              </w:rPr>
              <w:t>18.01</w:t>
            </w:r>
            <w:r w:rsidRPr="00E90073">
              <w:rPr>
                <w:sz w:val="24"/>
                <w:szCs w:val="24"/>
              </w:rPr>
              <w:t>.2017г</w:t>
            </w:r>
          </w:p>
        </w:tc>
      </w:tr>
      <w:tr w:rsidR="008B1BF2" w:rsidTr="008B1BF2">
        <w:tc>
          <w:tcPr>
            <w:tcW w:w="4077" w:type="dxa"/>
          </w:tcPr>
          <w:p w:rsidR="008B1BF2" w:rsidRPr="00880073" w:rsidRDefault="0074030A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 xml:space="preserve">7. Лицензия </w:t>
            </w:r>
          </w:p>
        </w:tc>
        <w:tc>
          <w:tcPr>
            <w:tcW w:w="5494" w:type="dxa"/>
          </w:tcPr>
          <w:p w:rsidR="0074030A" w:rsidRPr="00880073" w:rsidRDefault="00E9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05Л01 № 0002048 от 03.04.2014г</w:t>
            </w:r>
          </w:p>
          <w:p w:rsidR="0074030A" w:rsidRPr="00880073" w:rsidRDefault="0074030A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>Бессрочно.</w:t>
            </w:r>
          </w:p>
        </w:tc>
      </w:tr>
      <w:tr w:rsidR="008B1BF2" w:rsidTr="008B1BF2">
        <w:tc>
          <w:tcPr>
            <w:tcW w:w="4077" w:type="dxa"/>
          </w:tcPr>
          <w:p w:rsidR="008B1BF2" w:rsidRPr="00880073" w:rsidRDefault="0074030A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>8. Свидетельство о государственной аккредитации</w:t>
            </w:r>
          </w:p>
        </w:tc>
        <w:tc>
          <w:tcPr>
            <w:tcW w:w="5494" w:type="dxa"/>
          </w:tcPr>
          <w:p w:rsidR="008B1BF2" w:rsidRPr="00880073" w:rsidRDefault="00E9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05А01 №0000852 от 16.10.2014 г. По 16.10.2026г.</w:t>
            </w:r>
          </w:p>
        </w:tc>
      </w:tr>
      <w:tr w:rsidR="008B1BF2" w:rsidTr="008B1BF2">
        <w:tc>
          <w:tcPr>
            <w:tcW w:w="4077" w:type="dxa"/>
          </w:tcPr>
          <w:p w:rsidR="008B1BF2" w:rsidRPr="00880073" w:rsidRDefault="0074030A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>9. Образовательные программы ОУ (по лицензии)</w:t>
            </w:r>
          </w:p>
        </w:tc>
        <w:tc>
          <w:tcPr>
            <w:tcW w:w="5494" w:type="dxa"/>
          </w:tcPr>
          <w:p w:rsidR="008B1BF2" w:rsidRPr="00880073" w:rsidRDefault="0074030A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>1. начальное общее образование;</w:t>
            </w:r>
          </w:p>
          <w:p w:rsidR="0074030A" w:rsidRPr="00880073" w:rsidRDefault="0074030A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>2. Основное общее образование;</w:t>
            </w:r>
          </w:p>
          <w:p w:rsidR="0074030A" w:rsidRPr="00880073" w:rsidRDefault="0074030A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>3.</w:t>
            </w:r>
            <w:r w:rsidR="007D0935">
              <w:rPr>
                <w:sz w:val="24"/>
                <w:szCs w:val="24"/>
              </w:rPr>
              <w:t xml:space="preserve"> </w:t>
            </w:r>
            <w:r w:rsidRPr="00880073">
              <w:rPr>
                <w:sz w:val="24"/>
                <w:szCs w:val="24"/>
              </w:rPr>
              <w:t>Среднее общее образование</w:t>
            </w:r>
          </w:p>
        </w:tc>
      </w:tr>
      <w:tr w:rsidR="008B1BF2" w:rsidTr="008B1BF2">
        <w:tc>
          <w:tcPr>
            <w:tcW w:w="4077" w:type="dxa"/>
          </w:tcPr>
          <w:p w:rsidR="008B1BF2" w:rsidRPr="00880073" w:rsidRDefault="0074030A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>10.Органы самоуправления</w:t>
            </w:r>
          </w:p>
        </w:tc>
        <w:tc>
          <w:tcPr>
            <w:tcW w:w="5494" w:type="dxa"/>
          </w:tcPr>
          <w:p w:rsidR="008B1BF2" w:rsidRPr="00880073" w:rsidRDefault="0074030A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>Педагогический совет</w:t>
            </w:r>
          </w:p>
          <w:p w:rsidR="0074030A" w:rsidRPr="00880073" w:rsidRDefault="0074030A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>Управляющий совет</w:t>
            </w:r>
          </w:p>
          <w:p w:rsidR="0074030A" w:rsidRPr="00880073" w:rsidRDefault="0074030A">
            <w:pPr>
              <w:rPr>
                <w:sz w:val="24"/>
                <w:szCs w:val="24"/>
              </w:rPr>
            </w:pPr>
            <w:r w:rsidRPr="00880073">
              <w:rPr>
                <w:sz w:val="24"/>
                <w:szCs w:val="24"/>
              </w:rPr>
              <w:t>Ученическое самоуправление</w:t>
            </w:r>
          </w:p>
        </w:tc>
      </w:tr>
    </w:tbl>
    <w:p w:rsidR="008B1BF2" w:rsidRDefault="008B1BF2"/>
    <w:p w:rsidR="0074030A" w:rsidRPr="000A7186" w:rsidRDefault="0074030A">
      <w:pPr>
        <w:rPr>
          <w:b/>
          <w:sz w:val="24"/>
          <w:szCs w:val="24"/>
        </w:rPr>
      </w:pPr>
      <w:r w:rsidRPr="000A7186">
        <w:rPr>
          <w:b/>
          <w:sz w:val="24"/>
          <w:szCs w:val="24"/>
        </w:rPr>
        <w:t xml:space="preserve">                                1.2. Управление образовательным учреждением</w:t>
      </w:r>
    </w:p>
    <w:p w:rsidR="0091037A" w:rsidRDefault="0091037A">
      <w:r>
        <w:t xml:space="preserve">              </w:t>
      </w:r>
    </w:p>
    <w:p w:rsidR="0091037A" w:rsidRPr="00880073" w:rsidRDefault="00064ECF">
      <w:pPr>
        <w:rPr>
          <w:sz w:val="24"/>
          <w:szCs w:val="24"/>
        </w:rPr>
      </w:pPr>
      <w:r>
        <w:t xml:space="preserve">          </w:t>
      </w:r>
      <w:r w:rsidRPr="00880073">
        <w:rPr>
          <w:sz w:val="24"/>
          <w:szCs w:val="24"/>
        </w:rPr>
        <w:t>Управление в МКОУ «Агачкалинская СОШ» осуществляется на основе Федерального закона «Об образовании в Российской  Федерации»,  Устава школы и локальных актов, сотрудничества педагогического, ученического и родительского  коллективов.</w:t>
      </w:r>
    </w:p>
    <w:p w:rsidR="00064ECF" w:rsidRPr="00880073" w:rsidRDefault="00064ECF">
      <w:pPr>
        <w:rPr>
          <w:sz w:val="24"/>
          <w:szCs w:val="24"/>
        </w:rPr>
      </w:pPr>
      <w:r w:rsidRPr="00880073">
        <w:rPr>
          <w:sz w:val="24"/>
          <w:szCs w:val="24"/>
        </w:rPr>
        <w:t xml:space="preserve">Цель управления  школой заключается в формировании современного образовательного пространства школьной организации, способствующего обеспечению равных и всесторонних возможностей для полноценного образования, воспитания, развития каждого участка образовательной </w:t>
      </w:r>
      <w:r w:rsidR="00C40A3A" w:rsidRPr="00880073">
        <w:rPr>
          <w:sz w:val="24"/>
          <w:szCs w:val="24"/>
        </w:rPr>
        <w:t xml:space="preserve"> деятельности.</w:t>
      </w:r>
    </w:p>
    <w:p w:rsidR="00C40A3A" w:rsidRPr="00880073" w:rsidRDefault="00C40A3A">
      <w:pPr>
        <w:rPr>
          <w:sz w:val="24"/>
          <w:szCs w:val="24"/>
        </w:rPr>
      </w:pPr>
      <w:r w:rsidRPr="00880073">
        <w:rPr>
          <w:sz w:val="24"/>
          <w:szCs w:val="24"/>
        </w:rPr>
        <w:t>Управляющая система школы представлена персональными (директор, заместители директора, учителя, классные руководители) и коллегиальными органами управления.</w:t>
      </w:r>
    </w:p>
    <w:p w:rsidR="00C40A3A" w:rsidRPr="00880073" w:rsidRDefault="00C40A3A">
      <w:pPr>
        <w:rPr>
          <w:sz w:val="24"/>
          <w:szCs w:val="24"/>
        </w:rPr>
      </w:pPr>
      <w:r w:rsidRPr="00880073">
        <w:rPr>
          <w:sz w:val="24"/>
          <w:szCs w:val="24"/>
        </w:rPr>
        <w:t xml:space="preserve">          Управляющая система школы реализует в своей деятельности принципы научности, целенаправленности, плановости систематичности, перспективности, единства требований, оптимальности и объективности.</w:t>
      </w:r>
    </w:p>
    <w:p w:rsidR="00C40A3A" w:rsidRPr="00880073" w:rsidRDefault="00C40A3A">
      <w:pPr>
        <w:rPr>
          <w:sz w:val="24"/>
          <w:szCs w:val="24"/>
        </w:rPr>
      </w:pPr>
      <w:r w:rsidRPr="00880073">
        <w:rPr>
          <w:sz w:val="24"/>
          <w:szCs w:val="24"/>
        </w:rPr>
        <w:t xml:space="preserve">          Управление школой осуществляет директор школы, в соответствии с действующим законодательством, которому подчиняется трудовой коллектив в целом.</w:t>
      </w:r>
    </w:p>
    <w:p w:rsidR="00C40A3A" w:rsidRPr="00880073" w:rsidRDefault="00C40A3A">
      <w:pPr>
        <w:rPr>
          <w:sz w:val="24"/>
          <w:szCs w:val="24"/>
        </w:rPr>
      </w:pPr>
      <w:r w:rsidRPr="00880073">
        <w:rPr>
          <w:sz w:val="24"/>
          <w:szCs w:val="24"/>
        </w:rPr>
        <w:lastRenderedPageBreak/>
        <w:t xml:space="preserve">          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C40A3A" w:rsidRPr="00624192" w:rsidRDefault="00C40A3A" w:rsidP="00624192">
      <w:pPr>
        <w:pStyle w:val="a4"/>
        <w:numPr>
          <w:ilvl w:val="0"/>
          <w:numId w:val="2"/>
        </w:numPr>
        <w:rPr>
          <w:sz w:val="24"/>
          <w:szCs w:val="24"/>
        </w:rPr>
      </w:pPr>
      <w:r w:rsidRPr="00624192">
        <w:rPr>
          <w:sz w:val="24"/>
          <w:szCs w:val="24"/>
        </w:rPr>
        <w:t>Общее собрание трудового коллектива школы</w:t>
      </w:r>
    </w:p>
    <w:p w:rsidR="00C40A3A" w:rsidRPr="00624192" w:rsidRDefault="00C40A3A" w:rsidP="00624192">
      <w:pPr>
        <w:pStyle w:val="a4"/>
        <w:numPr>
          <w:ilvl w:val="0"/>
          <w:numId w:val="2"/>
        </w:numPr>
        <w:rPr>
          <w:sz w:val="24"/>
          <w:szCs w:val="24"/>
        </w:rPr>
      </w:pPr>
      <w:r w:rsidRPr="00624192">
        <w:rPr>
          <w:sz w:val="24"/>
          <w:szCs w:val="24"/>
        </w:rPr>
        <w:t>Педагогический совет</w:t>
      </w:r>
    </w:p>
    <w:p w:rsidR="00C40A3A" w:rsidRPr="00624192" w:rsidRDefault="00C40A3A" w:rsidP="00624192">
      <w:pPr>
        <w:pStyle w:val="a4"/>
        <w:numPr>
          <w:ilvl w:val="0"/>
          <w:numId w:val="2"/>
        </w:numPr>
        <w:rPr>
          <w:sz w:val="24"/>
          <w:szCs w:val="24"/>
        </w:rPr>
      </w:pPr>
      <w:r w:rsidRPr="00624192">
        <w:rPr>
          <w:sz w:val="24"/>
          <w:szCs w:val="24"/>
        </w:rPr>
        <w:t>Управляющий совет</w:t>
      </w:r>
    </w:p>
    <w:p w:rsidR="00C40A3A" w:rsidRPr="00624192" w:rsidRDefault="00C40A3A" w:rsidP="00624192">
      <w:pPr>
        <w:pStyle w:val="a4"/>
        <w:numPr>
          <w:ilvl w:val="0"/>
          <w:numId w:val="2"/>
        </w:numPr>
        <w:rPr>
          <w:sz w:val="24"/>
          <w:szCs w:val="24"/>
        </w:rPr>
      </w:pPr>
      <w:r w:rsidRPr="00624192">
        <w:rPr>
          <w:sz w:val="24"/>
          <w:szCs w:val="24"/>
        </w:rPr>
        <w:t>Ученическое самоуправление</w:t>
      </w:r>
    </w:p>
    <w:p w:rsidR="00C40A3A" w:rsidRPr="00880073" w:rsidRDefault="00C40A3A">
      <w:pPr>
        <w:rPr>
          <w:sz w:val="24"/>
          <w:szCs w:val="24"/>
        </w:rPr>
      </w:pPr>
      <w:r w:rsidRPr="00880073">
        <w:rPr>
          <w:sz w:val="24"/>
          <w:szCs w:val="24"/>
        </w:rPr>
        <w:t>Все перечисленные структуры совместными условиями решают основные задачи образовательного учреждения и соответствуют Уставу МКОУ «Агачкалинская СОШ».</w:t>
      </w:r>
    </w:p>
    <w:p w:rsidR="00C40A3A" w:rsidRPr="00880073" w:rsidRDefault="00C40A3A">
      <w:pPr>
        <w:rPr>
          <w:sz w:val="24"/>
          <w:szCs w:val="24"/>
        </w:rPr>
      </w:pPr>
      <w:r w:rsidRPr="00880073">
        <w:rPr>
          <w:sz w:val="24"/>
          <w:szCs w:val="24"/>
        </w:rPr>
        <w:t xml:space="preserve">              Организация управления образовательного учреждения соответствует уставным требованиям. Собственные нормативные и организационно-распорядительные документации соответствуют действующему законодательству и Уставу. Ведущим принцип</w:t>
      </w:r>
      <w:r w:rsidR="000A7186" w:rsidRPr="00880073">
        <w:rPr>
          <w:sz w:val="24"/>
          <w:szCs w:val="24"/>
        </w:rPr>
        <w:t>ом управления является согласование интересов субъектов образовательной деятельности:</w:t>
      </w:r>
      <w:r w:rsidR="00947675">
        <w:rPr>
          <w:sz w:val="24"/>
          <w:szCs w:val="24"/>
        </w:rPr>
        <w:t xml:space="preserve"> </w:t>
      </w:r>
      <w:r w:rsidR="000A7186" w:rsidRPr="00880073">
        <w:rPr>
          <w:sz w:val="24"/>
          <w:szCs w:val="24"/>
        </w:rPr>
        <w:t>обучающихся, родителей, учителей на основе открытости и ответственности всех субъектов образовательного процесса за образовательные ресурсы.</w:t>
      </w:r>
    </w:p>
    <w:p w:rsidR="000A7186" w:rsidRPr="000A7186" w:rsidRDefault="000A7186" w:rsidP="000A7186">
      <w:pPr>
        <w:jc w:val="center"/>
        <w:rPr>
          <w:b/>
          <w:sz w:val="28"/>
          <w:szCs w:val="28"/>
        </w:rPr>
      </w:pPr>
      <w:r w:rsidRPr="000A7186">
        <w:rPr>
          <w:b/>
          <w:sz w:val="28"/>
          <w:szCs w:val="28"/>
        </w:rPr>
        <w:t xml:space="preserve">2. ОРГАНИЗАЦИЯ И СОДЕРЖАНИЕ ОБРАЗОВАТЕЛЬНОЙ </w:t>
      </w:r>
      <w:r>
        <w:rPr>
          <w:b/>
          <w:sz w:val="28"/>
          <w:szCs w:val="28"/>
        </w:rPr>
        <w:t xml:space="preserve">              </w:t>
      </w:r>
      <w:r w:rsidRPr="000A7186">
        <w:rPr>
          <w:b/>
          <w:sz w:val="28"/>
          <w:szCs w:val="28"/>
        </w:rPr>
        <w:t>ДЕЯТЕЛЬНОСТИ</w:t>
      </w:r>
    </w:p>
    <w:p w:rsidR="000A7186" w:rsidRPr="00880073" w:rsidRDefault="000A7186">
      <w:pPr>
        <w:rPr>
          <w:sz w:val="24"/>
          <w:szCs w:val="24"/>
        </w:rPr>
      </w:pPr>
      <w:r w:rsidRPr="00880073">
        <w:rPr>
          <w:sz w:val="24"/>
          <w:szCs w:val="24"/>
        </w:rPr>
        <w:t xml:space="preserve">      Образовательная программа и учебный план на каждый учебный год предусматривают выполнение государственной функции школы – обеспечение базового среднего общего образования и развитие ребенка в процессе обучения.</w:t>
      </w:r>
    </w:p>
    <w:p w:rsidR="000A7186" w:rsidRPr="00880073" w:rsidRDefault="000A7186">
      <w:pPr>
        <w:rPr>
          <w:sz w:val="24"/>
          <w:szCs w:val="24"/>
        </w:rPr>
      </w:pPr>
      <w:r w:rsidRPr="00880073">
        <w:rPr>
          <w:sz w:val="24"/>
          <w:szCs w:val="24"/>
        </w:rPr>
        <w:t>Учебный план муниципального казенного общеобразовательного учреждения</w:t>
      </w:r>
      <w:r w:rsidR="00880073">
        <w:rPr>
          <w:sz w:val="24"/>
          <w:szCs w:val="24"/>
        </w:rPr>
        <w:t xml:space="preserve"> «</w:t>
      </w:r>
      <w:r w:rsidRPr="00880073">
        <w:rPr>
          <w:sz w:val="24"/>
          <w:szCs w:val="24"/>
        </w:rPr>
        <w:t>Агачкалинская средняя общеобразовательная школа»,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AD6A05" w:rsidRPr="00624192" w:rsidRDefault="00880073">
      <w:pPr>
        <w:rPr>
          <w:sz w:val="24"/>
          <w:szCs w:val="24"/>
        </w:rPr>
      </w:pPr>
      <w:r w:rsidRPr="00624192">
        <w:rPr>
          <w:sz w:val="24"/>
          <w:szCs w:val="24"/>
        </w:rPr>
        <w:t xml:space="preserve">          Учебный план является основным организационным механизмом реализации образовательной программы. Учебный план для 1-4 классов составлен на основе требований ФГОС НОО,  5-7 классов составлен на основе требовании  ФГОС ООО. Учебный план основного общего образования обеспечивает введение в действие и реализацию требований ФГОС основного общего образования в 5-7 классах,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классам. Учебный план 9 классов и 10-11 классов составлены в соответствии с базисным учебным планом образовательных учреждений РД, на основе БУП-2004г.</w:t>
      </w:r>
    </w:p>
    <w:p w:rsidR="00880073" w:rsidRPr="00624192" w:rsidRDefault="00624192" w:rsidP="00624192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80073" w:rsidRPr="00624192">
        <w:rPr>
          <w:sz w:val="24"/>
          <w:szCs w:val="24"/>
        </w:rPr>
        <w:t>В целях сохранения е</w:t>
      </w:r>
      <w:r w:rsidRPr="00624192">
        <w:rPr>
          <w:sz w:val="24"/>
          <w:szCs w:val="24"/>
        </w:rPr>
        <w:t xml:space="preserve">диного образовательного пространства и единых требований к уровню подготовки учащихся точно сохранено число часов, предусмотренных региональным учебным планом на каждую образовательную </w:t>
      </w:r>
      <w:r w:rsidRPr="00624192">
        <w:rPr>
          <w:sz w:val="24"/>
          <w:szCs w:val="24"/>
        </w:rPr>
        <w:lastRenderedPageBreak/>
        <w:t>область. Региональный компонент представлен следующими предметами: родные (кумыкский) язык и литературы, история Дагестана, культура народов Дагестана, география Дагестана.</w:t>
      </w:r>
    </w:p>
    <w:p w:rsidR="00624192" w:rsidRDefault="00624192">
      <w:pPr>
        <w:rPr>
          <w:sz w:val="24"/>
          <w:szCs w:val="24"/>
        </w:rPr>
      </w:pPr>
      <w:r w:rsidRPr="00624192">
        <w:rPr>
          <w:sz w:val="24"/>
          <w:szCs w:val="24"/>
        </w:rPr>
        <w:t>Учебный план МКО</w:t>
      </w:r>
      <w:r w:rsidR="00947675">
        <w:rPr>
          <w:sz w:val="24"/>
          <w:szCs w:val="24"/>
        </w:rPr>
        <w:t>У «Агачкалинская СОШ» предусмат</w:t>
      </w:r>
      <w:r w:rsidRPr="00624192">
        <w:rPr>
          <w:sz w:val="24"/>
          <w:szCs w:val="24"/>
        </w:rPr>
        <w:t>ривает:</w:t>
      </w:r>
    </w:p>
    <w:p w:rsidR="00624192" w:rsidRPr="00242259" w:rsidRDefault="00624192">
      <w:pPr>
        <w:rPr>
          <w:sz w:val="24"/>
          <w:szCs w:val="24"/>
        </w:rPr>
      </w:pPr>
      <w:r w:rsidRPr="00242259">
        <w:rPr>
          <w:sz w:val="24"/>
          <w:szCs w:val="24"/>
        </w:rPr>
        <w:t>4-летний срок освоения образовательных программ начального общего образования для 1-4 классов;</w:t>
      </w:r>
    </w:p>
    <w:p w:rsidR="00242259" w:rsidRPr="00242259" w:rsidRDefault="00242259">
      <w:pPr>
        <w:rPr>
          <w:sz w:val="24"/>
          <w:szCs w:val="24"/>
        </w:rPr>
      </w:pPr>
      <w:r w:rsidRPr="00242259">
        <w:rPr>
          <w:sz w:val="24"/>
          <w:szCs w:val="24"/>
        </w:rPr>
        <w:t>5-летний срок освоения образовательных программ основного общего образования для 5-9 классов;</w:t>
      </w:r>
    </w:p>
    <w:p w:rsidR="00242259" w:rsidRDefault="00242259">
      <w:pPr>
        <w:rPr>
          <w:sz w:val="24"/>
          <w:szCs w:val="24"/>
        </w:rPr>
      </w:pPr>
      <w:r w:rsidRPr="00242259">
        <w:rPr>
          <w:sz w:val="24"/>
          <w:szCs w:val="24"/>
        </w:rPr>
        <w:t>2-летний срок освоения образовательных программ среднего общего образования 10-11 классов.</w:t>
      </w:r>
    </w:p>
    <w:p w:rsidR="00242259" w:rsidRDefault="00242259">
      <w:pPr>
        <w:rPr>
          <w:sz w:val="24"/>
          <w:szCs w:val="24"/>
        </w:rPr>
      </w:pPr>
      <w:r>
        <w:rPr>
          <w:sz w:val="24"/>
          <w:szCs w:val="24"/>
        </w:rPr>
        <w:t xml:space="preserve">            В МКОУ «Агачкалинская СОШ» разработаны Образовательные программы, целью реализации которых является обеспечение выполнения требований стандартов образования.</w:t>
      </w:r>
    </w:p>
    <w:p w:rsidR="00242259" w:rsidRDefault="00242259">
      <w:pPr>
        <w:rPr>
          <w:sz w:val="24"/>
          <w:szCs w:val="24"/>
        </w:rPr>
      </w:pPr>
      <w:r>
        <w:rPr>
          <w:sz w:val="24"/>
          <w:szCs w:val="24"/>
        </w:rPr>
        <w:t>В течение 2017-2018 годя педагогический коллектив школы прилагал значительные усилия для того, чтобы обучающиеся успешно освоили государственный образовательный стандарт, особенно много внимания уделялось учащимся 1-7-х классов, которые обучались по ФГОС второго поколения. Обучение в начальной</w:t>
      </w:r>
      <w:r w:rsidR="00985AD6">
        <w:rPr>
          <w:sz w:val="24"/>
          <w:szCs w:val="24"/>
        </w:rPr>
        <w:t xml:space="preserve"> школе ведется по традиционной программе «Школа России». Все программы утверждены Министерством образования РФ и в полной мере соответствуют достижению прочного усвоения базовых знаний в соответствии с имеющимися стандартами образования. Важный показатель результативности образования – это качество знаний. Качество образовательной деятельности – один из показателей работы всего педагогического коллектива по вопросу развития мотивационной сферы обучающихся, их возможностей, способносте</w:t>
      </w:r>
      <w:r w:rsidR="00947675">
        <w:rPr>
          <w:sz w:val="24"/>
          <w:szCs w:val="24"/>
        </w:rPr>
        <w:t xml:space="preserve">й. Применяя в своей работе </w:t>
      </w:r>
      <w:proofErr w:type="spellStart"/>
      <w:r w:rsidR="00947675">
        <w:rPr>
          <w:sz w:val="24"/>
          <w:szCs w:val="24"/>
        </w:rPr>
        <w:t>разно</w:t>
      </w:r>
      <w:r w:rsidR="00985AD6">
        <w:rPr>
          <w:sz w:val="24"/>
          <w:szCs w:val="24"/>
        </w:rPr>
        <w:t>уровневые</w:t>
      </w:r>
      <w:proofErr w:type="spellEnd"/>
      <w:r w:rsidR="00985AD6">
        <w:rPr>
          <w:sz w:val="24"/>
          <w:szCs w:val="24"/>
        </w:rPr>
        <w:t xml:space="preserve"> и разнообразные формы обучения, инновационные образовательные технологии учителя создали все необходимые условия для обучения детей с разными способностями, с разной степенью освоения учебного материала. Качество образовательной деятельности школы в течение года отслеживалась по результатам проводимых контрольных работ, итогам учебных четвертей и учебного года. Образовательная деятельность в школы носила характер системности, открытости. Это позволяло учащимся и родителям постоянно получать информацию о результатах проводимых контрольных работ.</w:t>
      </w:r>
    </w:p>
    <w:p w:rsidR="00354646" w:rsidRDefault="00354646">
      <w:pPr>
        <w:rPr>
          <w:sz w:val="24"/>
          <w:szCs w:val="24"/>
        </w:rPr>
      </w:pPr>
    </w:p>
    <w:p w:rsidR="00354646" w:rsidRDefault="003546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2.1. Сведения о численности обучающихся за последние три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0"/>
        <w:gridCol w:w="985"/>
        <w:gridCol w:w="1564"/>
        <w:gridCol w:w="985"/>
        <w:gridCol w:w="1564"/>
        <w:gridCol w:w="985"/>
        <w:gridCol w:w="1564"/>
      </w:tblGrid>
      <w:tr w:rsidR="00354646" w:rsidTr="00225932">
        <w:tc>
          <w:tcPr>
            <w:tcW w:w="1543" w:type="dxa"/>
            <w:vMerge w:val="restart"/>
          </w:tcPr>
          <w:p w:rsidR="00354646" w:rsidRDefault="0035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2676" w:type="dxa"/>
            <w:gridSpan w:val="2"/>
          </w:tcPr>
          <w:p w:rsidR="00354646" w:rsidRDefault="0035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2015-2016 г</w:t>
            </w:r>
          </w:p>
        </w:tc>
        <w:tc>
          <w:tcPr>
            <w:tcW w:w="2676" w:type="dxa"/>
            <w:gridSpan w:val="2"/>
          </w:tcPr>
          <w:p w:rsidR="00354646" w:rsidRDefault="0035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2016-2017 г</w:t>
            </w:r>
          </w:p>
        </w:tc>
        <w:tc>
          <w:tcPr>
            <w:tcW w:w="2676" w:type="dxa"/>
            <w:gridSpan w:val="2"/>
          </w:tcPr>
          <w:p w:rsidR="00354646" w:rsidRDefault="0035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2017-2018 г</w:t>
            </w:r>
          </w:p>
        </w:tc>
      </w:tr>
      <w:tr w:rsidR="00354646" w:rsidTr="00354646">
        <w:tc>
          <w:tcPr>
            <w:tcW w:w="1543" w:type="dxa"/>
            <w:vMerge/>
          </w:tcPr>
          <w:p w:rsidR="00354646" w:rsidRDefault="00354646">
            <w:pPr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354646" w:rsidRDefault="0035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классов</w:t>
            </w:r>
          </w:p>
        </w:tc>
        <w:tc>
          <w:tcPr>
            <w:tcW w:w="1609" w:type="dxa"/>
          </w:tcPr>
          <w:p w:rsidR="00354646" w:rsidRDefault="0035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обучающихся</w:t>
            </w:r>
          </w:p>
        </w:tc>
        <w:tc>
          <w:tcPr>
            <w:tcW w:w="1067" w:type="dxa"/>
          </w:tcPr>
          <w:p w:rsidR="00354646" w:rsidRDefault="0035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классов</w:t>
            </w:r>
          </w:p>
        </w:tc>
        <w:tc>
          <w:tcPr>
            <w:tcW w:w="1609" w:type="dxa"/>
          </w:tcPr>
          <w:p w:rsidR="00354646" w:rsidRDefault="0035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обучающихся</w:t>
            </w:r>
          </w:p>
        </w:tc>
        <w:tc>
          <w:tcPr>
            <w:tcW w:w="1067" w:type="dxa"/>
          </w:tcPr>
          <w:p w:rsidR="00354646" w:rsidRDefault="0035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классов</w:t>
            </w:r>
          </w:p>
        </w:tc>
        <w:tc>
          <w:tcPr>
            <w:tcW w:w="1609" w:type="dxa"/>
          </w:tcPr>
          <w:p w:rsidR="00354646" w:rsidRDefault="0035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обучающихся</w:t>
            </w:r>
          </w:p>
        </w:tc>
      </w:tr>
      <w:tr w:rsidR="00354646" w:rsidTr="00354646">
        <w:tc>
          <w:tcPr>
            <w:tcW w:w="1543" w:type="dxa"/>
          </w:tcPr>
          <w:p w:rsidR="00354646" w:rsidRDefault="0035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НОО</w:t>
            </w:r>
          </w:p>
        </w:tc>
        <w:tc>
          <w:tcPr>
            <w:tcW w:w="1067" w:type="dxa"/>
          </w:tcPr>
          <w:p w:rsidR="00354646" w:rsidRDefault="0035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354646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67" w:type="dxa"/>
          </w:tcPr>
          <w:p w:rsidR="00354646" w:rsidRDefault="0035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354646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067" w:type="dxa"/>
          </w:tcPr>
          <w:p w:rsidR="00354646" w:rsidRDefault="0035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354646" w:rsidRDefault="00802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354646" w:rsidTr="00354646">
        <w:tc>
          <w:tcPr>
            <w:tcW w:w="1543" w:type="dxa"/>
          </w:tcPr>
          <w:p w:rsidR="00354646" w:rsidRDefault="0035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</w:tc>
        <w:tc>
          <w:tcPr>
            <w:tcW w:w="1067" w:type="dxa"/>
          </w:tcPr>
          <w:p w:rsidR="00354646" w:rsidRDefault="0035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09" w:type="dxa"/>
          </w:tcPr>
          <w:p w:rsidR="00354646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67" w:type="dxa"/>
          </w:tcPr>
          <w:p w:rsidR="00354646" w:rsidRDefault="0035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09" w:type="dxa"/>
          </w:tcPr>
          <w:p w:rsidR="00354646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67" w:type="dxa"/>
          </w:tcPr>
          <w:p w:rsidR="00354646" w:rsidRDefault="0035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09" w:type="dxa"/>
          </w:tcPr>
          <w:p w:rsidR="00354646" w:rsidRDefault="00802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354646" w:rsidTr="00354646">
        <w:tc>
          <w:tcPr>
            <w:tcW w:w="1543" w:type="dxa"/>
          </w:tcPr>
          <w:p w:rsidR="00354646" w:rsidRDefault="0035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</w:t>
            </w:r>
          </w:p>
        </w:tc>
        <w:tc>
          <w:tcPr>
            <w:tcW w:w="1067" w:type="dxa"/>
          </w:tcPr>
          <w:p w:rsidR="00354646" w:rsidRDefault="0035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354646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354646" w:rsidRDefault="0035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354646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:rsidR="00354646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354646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54646" w:rsidTr="00354646">
        <w:tc>
          <w:tcPr>
            <w:tcW w:w="1543" w:type="dxa"/>
          </w:tcPr>
          <w:p w:rsidR="00354646" w:rsidRDefault="0035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067" w:type="dxa"/>
          </w:tcPr>
          <w:p w:rsidR="00354646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09" w:type="dxa"/>
          </w:tcPr>
          <w:p w:rsidR="00354646" w:rsidRDefault="00C24339" w:rsidP="00C24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067" w:type="dxa"/>
          </w:tcPr>
          <w:p w:rsidR="00354646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09" w:type="dxa"/>
          </w:tcPr>
          <w:p w:rsidR="00354646" w:rsidRDefault="00C24339" w:rsidP="00C24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067" w:type="dxa"/>
          </w:tcPr>
          <w:p w:rsidR="00354646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09" w:type="dxa"/>
          </w:tcPr>
          <w:p w:rsidR="00354646" w:rsidRDefault="00C24339" w:rsidP="00C24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</w:tbl>
    <w:p w:rsidR="00354646" w:rsidRPr="00242259" w:rsidRDefault="00354646">
      <w:pPr>
        <w:rPr>
          <w:sz w:val="24"/>
          <w:szCs w:val="24"/>
        </w:rPr>
      </w:pPr>
    </w:p>
    <w:p w:rsidR="00242259" w:rsidRDefault="00354646">
      <w:pPr>
        <w:rPr>
          <w:sz w:val="24"/>
          <w:szCs w:val="24"/>
        </w:rPr>
      </w:pPr>
      <w:r>
        <w:rPr>
          <w:sz w:val="24"/>
          <w:szCs w:val="24"/>
        </w:rPr>
        <w:t xml:space="preserve">   Контингент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и его структура на конец 2017-2018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5"/>
        <w:gridCol w:w="1632"/>
        <w:gridCol w:w="1575"/>
        <w:gridCol w:w="2622"/>
        <w:gridCol w:w="2003"/>
      </w:tblGrid>
      <w:tr w:rsidR="00354646" w:rsidTr="00C24339">
        <w:tc>
          <w:tcPr>
            <w:tcW w:w="1523" w:type="dxa"/>
          </w:tcPr>
          <w:p w:rsidR="00354646" w:rsidRDefault="0035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730" w:type="dxa"/>
          </w:tcPr>
          <w:p w:rsidR="00354646" w:rsidRDefault="0035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классов</w:t>
            </w:r>
          </w:p>
        </w:tc>
        <w:tc>
          <w:tcPr>
            <w:tcW w:w="1693" w:type="dxa"/>
          </w:tcPr>
          <w:p w:rsidR="00354646" w:rsidRDefault="0035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них обучаются</w:t>
            </w:r>
          </w:p>
        </w:tc>
        <w:tc>
          <w:tcPr>
            <w:tcW w:w="2622" w:type="dxa"/>
          </w:tcPr>
          <w:p w:rsidR="00354646" w:rsidRDefault="0035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общеобразовательным програ</w:t>
            </w:r>
            <w:r w:rsidR="00204AE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мам</w:t>
            </w:r>
          </w:p>
        </w:tc>
        <w:tc>
          <w:tcPr>
            <w:tcW w:w="2003" w:type="dxa"/>
          </w:tcPr>
          <w:p w:rsidR="00354646" w:rsidRDefault="00354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программам адаптированного обучения</w:t>
            </w:r>
          </w:p>
        </w:tc>
      </w:tr>
      <w:tr w:rsidR="00C24339" w:rsidTr="00C24339">
        <w:tc>
          <w:tcPr>
            <w:tcW w:w="152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22" w:type="dxa"/>
          </w:tcPr>
          <w:p w:rsidR="00C24339" w:rsidRDefault="00C24339" w:rsidP="00225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0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24339" w:rsidTr="00C24339">
        <w:tc>
          <w:tcPr>
            <w:tcW w:w="152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30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22" w:type="dxa"/>
          </w:tcPr>
          <w:p w:rsidR="00C24339" w:rsidRDefault="00C24339" w:rsidP="00225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0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24339" w:rsidTr="00C24339">
        <w:tc>
          <w:tcPr>
            <w:tcW w:w="152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30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22" w:type="dxa"/>
          </w:tcPr>
          <w:p w:rsidR="00C24339" w:rsidRDefault="00C24339" w:rsidP="00225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0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24339" w:rsidTr="00C24339">
        <w:tc>
          <w:tcPr>
            <w:tcW w:w="152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30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22" w:type="dxa"/>
          </w:tcPr>
          <w:p w:rsidR="00C24339" w:rsidRDefault="00C24339" w:rsidP="00225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0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24339" w:rsidTr="00C24339">
        <w:tc>
          <w:tcPr>
            <w:tcW w:w="1523" w:type="dxa"/>
          </w:tcPr>
          <w:p w:rsidR="00C24339" w:rsidRPr="004B5F7D" w:rsidRDefault="00C24339">
            <w:pPr>
              <w:rPr>
                <w:b/>
                <w:sz w:val="24"/>
                <w:szCs w:val="24"/>
              </w:rPr>
            </w:pPr>
            <w:r w:rsidRPr="004B5F7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730" w:type="dxa"/>
          </w:tcPr>
          <w:p w:rsidR="00C24339" w:rsidRPr="004B5F7D" w:rsidRDefault="00C24339">
            <w:pPr>
              <w:rPr>
                <w:b/>
                <w:sz w:val="24"/>
                <w:szCs w:val="24"/>
              </w:rPr>
            </w:pPr>
            <w:r w:rsidRPr="004B5F7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93" w:type="dxa"/>
          </w:tcPr>
          <w:p w:rsidR="00C24339" w:rsidRPr="004B5F7D" w:rsidRDefault="00C24339" w:rsidP="004B5F7D">
            <w:pPr>
              <w:jc w:val="center"/>
              <w:rPr>
                <w:b/>
                <w:sz w:val="24"/>
                <w:szCs w:val="24"/>
              </w:rPr>
            </w:pPr>
            <w:r w:rsidRPr="004B5F7D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2622" w:type="dxa"/>
          </w:tcPr>
          <w:p w:rsidR="00C24339" w:rsidRPr="004B5F7D" w:rsidRDefault="00C24339" w:rsidP="00225932">
            <w:pPr>
              <w:jc w:val="center"/>
              <w:rPr>
                <w:b/>
                <w:sz w:val="24"/>
                <w:szCs w:val="24"/>
              </w:rPr>
            </w:pPr>
            <w:r w:rsidRPr="004B5F7D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2003" w:type="dxa"/>
          </w:tcPr>
          <w:p w:rsidR="00C24339" w:rsidRPr="004B5F7D" w:rsidRDefault="00C24339">
            <w:pPr>
              <w:rPr>
                <w:b/>
                <w:sz w:val="24"/>
                <w:szCs w:val="24"/>
              </w:rPr>
            </w:pPr>
            <w:r w:rsidRPr="004B5F7D">
              <w:rPr>
                <w:b/>
                <w:sz w:val="24"/>
                <w:szCs w:val="24"/>
              </w:rPr>
              <w:t>0</w:t>
            </w:r>
          </w:p>
        </w:tc>
      </w:tr>
      <w:tr w:rsidR="00C24339" w:rsidTr="00C24339">
        <w:tc>
          <w:tcPr>
            <w:tcW w:w="152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0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22" w:type="dxa"/>
          </w:tcPr>
          <w:p w:rsidR="00C24339" w:rsidRDefault="00C24339" w:rsidP="00225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0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24339" w:rsidTr="00C24339">
        <w:tc>
          <w:tcPr>
            <w:tcW w:w="152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22" w:type="dxa"/>
          </w:tcPr>
          <w:p w:rsidR="00C24339" w:rsidRDefault="00C24339" w:rsidP="00225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24339" w:rsidTr="00C24339">
        <w:tc>
          <w:tcPr>
            <w:tcW w:w="152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22" w:type="dxa"/>
          </w:tcPr>
          <w:p w:rsidR="00C24339" w:rsidRDefault="00C24339" w:rsidP="00225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0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24339" w:rsidTr="00C24339">
        <w:tc>
          <w:tcPr>
            <w:tcW w:w="152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30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22" w:type="dxa"/>
          </w:tcPr>
          <w:p w:rsidR="00C24339" w:rsidRDefault="00C24339" w:rsidP="00225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0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24339" w:rsidTr="00C24339">
        <w:tc>
          <w:tcPr>
            <w:tcW w:w="152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30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22" w:type="dxa"/>
          </w:tcPr>
          <w:p w:rsidR="00C24339" w:rsidRDefault="00C24339" w:rsidP="00225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0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24339" w:rsidTr="00C24339">
        <w:tc>
          <w:tcPr>
            <w:tcW w:w="1523" w:type="dxa"/>
          </w:tcPr>
          <w:p w:rsidR="00C24339" w:rsidRPr="004B5F7D" w:rsidRDefault="00C24339">
            <w:pPr>
              <w:rPr>
                <w:b/>
                <w:sz w:val="24"/>
                <w:szCs w:val="24"/>
              </w:rPr>
            </w:pPr>
            <w:r w:rsidRPr="004B5F7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730" w:type="dxa"/>
          </w:tcPr>
          <w:p w:rsidR="00C24339" w:rsidRPr="004B5F7D" w:rsidRDefault="00C24339">
            <w:pPr>
              <w:rPr>
                <w:b/>
                <w:sz w:val="24"/>
                <w:szCs w:val="24"/>
              </w:rPr>
            </w:pPr>
            <w:r w:rsidRPr="004B5F7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93" w:type="dxa"/>
          </w:tcPr>
          <w:p w:rsidR="00C24339" w:rsidRPr="004B5F7D" w:rsidRDefault="00C24339" w:rsidP="004B5F7D">
            <w:pPr>
              <w:jc w:val="center"/>
              <w:rPr>
                <w:b/>
                <w:sz w:val="24"/>
                <w:szCs w:val="24"/>
              </w:rPr>
            </w:pPr>
            <w:r w:rsidRPr="004B5F7D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622" w:type="dxa"/>
          </w:tcPr>
          <w:p w:rsidR="00C24339" w:rsidRPr="004B5F7D" w:rsidRDefault="00C24339" w:rsidP="00225932">
            <w:pPr>
              <w:jc w:val="center"/>
              <w:rPr>
                <w:b/>
                <w:sz w:val="24"/>
                <w:szCs w:val="24"/>
              </w:rPr>
            </w:pPr>
            <w:r w:rsidRPr="004B5F7D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003" w:type="dxa"/>
          </w:tcPr>
          <w:p w:rsidR="00C24339" w:rsidRPr="004B5F7D" w:rsidRDefault="00C24339">
            <w:pPr>
              <w:rPr>
                <w:b/>
                <w:sz w:val="24"/>
                <w:szCs w:val="24"/>
              </w:rPr>
            </w:pPr>
            <w:r w:rsidRPr="004B5F7D">
              <w:rPr>
                <w:b/>
                <w:sz w:val="24"/>
                <w:szCs w:val="24"/>
              </w:rPr>
              <w:t>0</w:t>
            </w:r>
          </w:p>
        </w:tc>
      </w:tr>
      <w:tr w:rsidR="00C24339" w:rsidTr="00C24339">
        <w:tc>
          <w:tcPr>
            <w:tcW w:w="152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30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C24339" w:rsidRDefault="00C24339" w:rsidP="00225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24339" w:rsidTr="00C24339">
        <w:tc>
          <w:tcPr>
            <w:tcW w:w="152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30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C24339" w:rsidRDefault="00C24339" w:rsidP="00225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03" w:type="dxa"/>
          </w:tcPr>
          <w:p w:rsidR="00C24339" w:rsidRDefault="00C2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24339" w:rsidTr="00C24339">
        <w:tc>
          <w:tcPr>
            <w:tcW w:w="1523" w:type="dxa"/>
          </w:tcPr>
          <w:p w:rsidR="00C24339" w:rsidRPr="004B5F7D" w:rsidRDefault="00C24339">
            <w:pPr>
              <w:rPr>
                <w:b/>
                <w:sz w:val="24"/>
                <w:szCs w:val="24"/>
              </w:rPr>
            </w:pPr>
            <w:r w:rsidRPr="004B5F7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730" w:type="dxa"/>
          </w:tcPr>
          <w:p w:rsidR="00C24339" w:rsidRPr="004B5F7D" w:rsidRDefault="00C24339">
            <w:pPr>
              <w:rPr>
                <w:b/>
                <w:sz w:val="24"/>
                <w:szCs w:val="24"/>
              </w:rPr>
            </w:pPr>
            <w:r w:rsidRPr="004B5F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93" w:type="dxa"/>
          </w:tcPr>
          <w:p w:rsidR="00C24339" w:rsidRPr="004B5F7D" w:rsidRDefault="00C24339">
            <w:pPr>
              <w:rPr>
                <w:b/>
                <w:sz w:val="24"/>
                <w:szCs w:val="24"/>
              </w:rPr>
            </w:pPr>
            <w:r w:rsidRPr="004B5F7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22" w:type="dxa"/>
          </w:tcPr>
          <w:p w:rsidR="00C24339" w:rsidRPr="004B5F7D" w:rsidRDefault="00C24339" w:rsidP="00225932">
            <w:pPr>
              <w:rPr>
                <w:b/>
                <w:sz w:val="24"/>
                <w:szCs w:val="24"/>
              </w:rPr>
            </w:pPr>
            <w:r w:rsidRPr="004B5F7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03" w:type="dxa"/>
          </w:tcPr>
          <w:p w:rsidR="00C24339" w:rsidRPr="004B5F7D" w:rsidRDefault="00C24339">
            <w:pPr>
              <w:rPr>
                <w:b/>
                <w:sz w:val="24"/>
                <w:szCs w:val="24"/>
              </w:rPr>
            </w:pPr>
            <w:r w:rsidRPr="004B5F7D">
              <w:rPr>
                <w:b/>
                <w:sz w:val="24"/>
                <w:szCs w:val="24"/>
              </w:rPr>
              <w:t>0</w:t>
            </w:r>
          </w:p>
        </w:tc>
      </w:tr>
      <w:tr w:rsidR="00C24339" w:rsidTr="00C24339">
        <w:tc>
          <w:tcPr>
            <w:tcW w:w="1523" w:type="dxa"/>
          </w:tcPr>
          <w:p w:rsidR="00C24339" w:rsidRPr="004B5F7D" w:rsidRDefault="00C24339">
            <w:pPr>
              <w:rPr>
                <w:b/>
                <w:sz w:val="24"/>
                <w:szCs w:val="24"/>
              </w:rPr>
            </w:pPr>
            <w:r w:rsidRPr="004B5F7D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30" w:type="dxa"/>
          </w:tcPr>
          <w:p w:rsidR="00C24339" w:rsidRPr="004B5F7D" w:rsidRDefault="00C24339">
            <w:pPr>
              <w:rPr>
                <w:b/>
                <w:sz w:val="24"/>
                <w:szCs w:val="24"/>
              </w:rPr>
            </w:pPr>
            <w:r w:rsidRPr="004B5F7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693" w:type="dxa"/>
          </w:tcPr>
          <w:p w:rsidR="00C24339" w:rsidRPr="004B5F7D" w:rsidRDefault="00C24339">
            <w:pPr>
              <w:rPr>
                <w:b/>
                <w:sz w:val="24"/>
                <w:szCs w:val="24"/>
              </w:rPr>
            </w:pPr>
            <w:r w:rsidRPr="004B5F7D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2622" w:type="dxa"/>
          </w:tcPr>
          <w:p w:rsidR="00C24339" w:rsidRPr="004B5F7D" w:rsidRDefault="00C24339" w:rsidP="00225932">
            <w:pPr>
              <w:rPr>
                <w:b/>
                <w:sz w:val="24"/>
                <w:szCs w:val="24"/>
              </w:rPr>
            </w:pPr>
            <w:r w:rsidRPr="004B5F7D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2003" w:type="dxa"/>
          </w:tcPr>
          <w:p w:rsidR="00C24339" w:rsidRPr="004B5F7D" w:rsidRDefault="00C24339">
            <w:pPr>
              <w:rPr>
                <w:b/>
                <w:sz w:val="24"/>
                <w:szCs w:val="24"/>
              </w:rPr>
            </w:pPr>
            <w:r w:rsidRPr="004B5F7D">
              <w:rPr>
                <w:b/>
                <w:sz w:val="24"/>
                <w:szCs w:val="24"/>
              </w:rPr>
              <w:t>0</w:t>
            </w:r>
          </w:p>
        </w:tc>
      </w:tr>
    </w:tbl>
    <w:p w:rsidR="00354646" w:rsidRDefault="00354646">
      <w:pPr>
        <w:rPr>
          <w:sz w:val="24"/>
          <w:szCs w:val="24"/>
        </w:rPr>
      </w:pPr>
    </w:p>
    <w:p w:rsidR="004B5F7D" w:rsidRDefault="004B5F7D">
      <w:pPr>
        <w:rPr>
          <w:sz w:val="24"/>
          <w:szCs w:val="24"/>
        </w:rPr>
      </w:pPr>
      <w:r>
        <w:rPr>
          <w:sz w:val="24"/>
          <w:szCs w:val="24"/>
        </w:rPr>
        <w:t>Контингент обучающихся стабилен, движение учащихся происходит по объективным причинам (переезд в другие населенные пункты Дагестана) и не вносит дестабилизацию в процессе развития школы. Задача, поставленная перед коллективом педагогов по увеличению контингента учащихся в ОУ, решается. Школа стала более привлекательной для детей и их родителей, конкурентоспособной среди других образовательных учреждений, это доказывает факт прибытия обучающихся их других ОУ.</w:t>
      </w:r>
    </w:p>
    <w:p w:rsidR="004B5F7D" w:rsidRPr="00291F31" w:rsidRDefault="004B5F7D">
      <w:pPr>
        <w:rPr>
          <w:b/>
          <w:sz w:val="28"/>
          <w:szCs w:val="28"/>
        </w:rPr>
      </w:pPr>
      <w:r w:rsidRPr="007D0935">
        <w:rPr>
          <w:b/>
          <w:sz w:val="32"/>
          <w:szCs w:val="32"/>
        </w:rPr>
        <w:t xml:space="preserve">     </w:t>
      </w:r>
      <w:r w:rsidRPr="00291F31">
        <w:rPr>
          <w:b/>
          <w:sz w:val="28"/>
          <w:szCs w:val="28"/>
        </w:rPr>
        <w:t xml:space="preserve"> 3. КАЧЕСТВО ПОДГОТОВКИ ВЫПУСКНИКОВ И ОБУЧАЮЩИХСЯ</w:t>
      </w:r>
    </w:p>
    <w:p w:rsidR="004B5F7D" w:rsidRPr="007D0935" w:rsidRDefault="004B5F7D">
      <w:pPr>
        <w:rPr>
          <w:b/>
          <w:sz w:val="24"/>
          <w:szCs w:val="24"/>
        </w:rPr>
      </w:pPr>
      <w:r w:rsidRPr="007D0935">
        <w:rPr>
          <w:b/>
          <w:sz w:val="24"/>
          <w:szCs w:val="24"/>
        </w:rPr>
        <w:t xml:space="preserve">                      3.1. Результаты образовательной деятельности</w:t>
      </w:r>
    </w:p>
    <w:p w:rsidR="004B5F7D" w:rsidRDefault="004B5F7D">
      <w:pPr>
        <w:rPr>
          <w:sz w:val="24"/>
          <w:szCs w:val="24"/>
        </w:rPr>
      </w:pPr>
      <w:r>
        <w:rPr>
          <w:sz w:val="24"/>
          <w:szCs w:val="24"/>
        </w:rPr>
        <w:t xml:space="preserve">       В 2017-2018 уч.</w:t>
      </w:r>
      <w:r w:rsidR="00947675">
        <w:rPr>
          <w:sz w:val="24"/>
          <w:szCs w:val="24"/>
        </w:rPr>
        <w:t xml:space="preserve"> </w:t>
      </w:r>
      <w:r>
        <w:rPr>
          <w:sz w:val="24"/>
          <w:szCs w:val="24"/>
        </w:rPr>
        <w:t>году МКОУ «Агачкалинская СОШ» в соответствии с лицензией реализовывались основные образовательные программы начального, основного и среднего общего образования.</w:t>
      </w:r>
    </w:p>
    <w:p w:rsidR="004B5F7D" w:rsidRDefault="004B5F7D">
      <w:pPr>
        <w:rPr>
          <w:sz w:val="24"/>
          <w:szCs w:val="24"/>
        </w:rPr>
      </w:pPr>
      <w:r>
        <w:rPr>
          <w:sz w:val="24"/>
          <w:szCs w:val="24"/>
        </w:rPr>
        <w:t xml:space="preserve">        Школа реализовывает образовательные программы по уровням образования:</w:t>
      </w:r>
    </w:p>
    <w:p w:rsidR="00317577" w:rsidRDefault="00317577">
      <w:pPr>
        <w:rPr>
          <w:sz w:val="24"/>
          <w:szCs w:val="24"/>
        </w:rPr>
      </w:pPr>
      <w:r>
        <w:rPr>
          <w:sz w:val="24"/>
          <w:szCs w:val="24"/>
        </w:rPr>
        <w:t xml:space="preserve">        Начального общего образования (НОО) (1-4 классы) – 4 классов;</w:t>
      </w:r>
    </w:p>
    <w:p w:rsidR="00317577" w:rsidRDefault="00317577">
      <w:pPr>
        <w:rPr>
          <w:sz w:val="24"/>
          <w:szCs w:val="24"/>
        </w:rPr>
      </w:pPr>
      <w:r>
        <w:rPr>
          <w:sz w:val="24"/>
          <w:szCs w:val="24"/>
        </w:rPr>
        <w:t xml:space="preserve">        Основного общего образования (ООО) (5-9 классы) – 5 классов;</w:t>
      </w:r>
    </w:p>
    <w:p w:rsidR="00317577" w:rsidRDefault="0031757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Среднего общего обра</w:t>
      </w:r>
      <w:r w:rsidR="007651B2">
        <w:rPr>
          <w:sz w:val="24"/>
          <w:szCs w:val="24"/>
        </w:rPr>
        <w:t>зования (СОО) (10-11 классы) – 2</w:t>
      </w:r>
      <w:r>
        <w:rPr>
          <w:sz w:val="24"/>
          <w:szCs w:val="24"/>
        </w:rPr>
        <w:t xml:space="preserve"> класса</w:t>
      </w:r>
    </w:p>
    <w:p w:rsidR="00317577" w:rsidRDefault="00317577">
      <w:pPr>
        <w:rPr>
          <w:sz w:val="24"/>
          <w:szCs w:val="24"/>
        </w:rPr>
      </w:pPr>
      <w:r>
        <w:rPr>
          <w:sz w:val="24"/>
          <w:szCs w:val="24"/>
        </w:rPr>
        <w:t xml:space="preserve">    В ходе мониторинга успеваемости классов в целом по классам, параллелям, анализа уровня промежуточной и итоговой аттестации по предметам за истекший год определены:</w:t>
      </w:r>
    </w:p>
    <w:p w:rsidR="00317577" w:rsidRDefault="00317577">
      <w:pPr>
        <w:rPr>
          <w:sz w:val="24"/>
          <w:szCs w:val="24"/>
        </w:rPr>
      </w:pPr>
      <w:r>
        <w:rPr>
          <w:sz w:val="24"/>
          <w:szCs w:val="24"/>
        </w:rPr>
        <w:t>- показатели успеваемости,</w:t>
      </w:r>
    </w:p>
    <w:p w:rsidR="00317577" w:rsidRDefault="00317577">
      <w:pPr>
        <w:rPr>
          <w:sz w:val="24"/>
          <w:szCs w:val="24"/>
        </w:rPr>
      </w:pPr>
      <w:r>
        <w:rPr>
          <w:sz w:val="24"/>
          <w:szCs w:val="24"/>
        </w:rPr>
        <w:t xml:space="preserve">- выявлены качество и уровень </w:t>
      </w:r>
      <w:proofErr w:type="spellStart"/>
      <w:r>
        <w:rPr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 xml:space="preserve"> по основным предметам в параллелях.</w:t>
      </w:r>
    </w:p>
    <w:p w:rsidR="00317577" w:rsidRDefault="00317577">
      <w:pPr>
        <w:rPr>
          <w:sz w:val="24"/>
          <w:szCs w:val="24"/>
        </w:rPr>
      </w:pPr>
      <w:r>
        <w:rPr>
          <w:sz w:val="24"/>
          <w:szCs w:val="24"/>
        </w:rPr>
        <w:t xml:space="preserve"> По итогам 2017-2018 учебного года 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634"/>
        <w:gridCol w:w="681"/>
        <w:gridCol w:w="681"/>
        <w:gridCol w:w="702"/>
        <w:gridCol w:w="681"/>
        <w:gridCol w:w="681"/>
        <w:gridCol w:w="681"/>
        <w:gridCol w:w="702"/>
        <w:gridCol w:w="702"/>
        <w:gridCol w:w="702"/>
        <w:gridCol w:w="681"/>
        <w:gridCol w:w="681"/>
        <w:gridCol w:w="681"/>
      </w:tblGrid>
      <w:tr w:rsidR="00317577" w:rsidTr="00317577">
        <w:tc>
          <w:tcPr>
            <w:tcW w:w="1479" w:type="dxa"/>
          </w:tcPr>
          <w:p w:rsidR="00317577" w:rsidRDefault="0031757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36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36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36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36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36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36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36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36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37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37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37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ОУ</w:t>
            </w:r>
          </w:p>
        </w:tc>
      </w:tr>
      <w:tr w:rsidR="00317577" w:rsidTr="00317577">
        <w:tc>
          <w:tcPr>
            <w:tcW w:w="1479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Успевают</w:t>
            </w:r>
          </w:p>
        </w:tc>
        <w:tc>
          <w:tcPr>
            <w:tcW w:w="736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36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36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36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6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6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6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6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317577" w:rsidTr="00317577">
        <w:tc>
          <w:tcPr>
            <w:tcW w:w="1479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«4» и «5»</w:t>
            </w:r>
          </w:p>
        </w:tc>
        <w:tc>
          <w:tcPr>
            <w:tcW w:w="736" w:type="dxa"/>
          </w:tcPr>
          <w:p w:rsidR="00317577" w:rsidRDefault="00384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</w:tcPr>
          <w:p w:rsidR="00317577" w:rsidRDefault="00384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6" w:type="dxa"/>
          </w:tcPr>
          <w:p w:rsidR="00317577" w:rsidRDefault="00384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6" w:type="dxa"/>
          </w:tcPr>
          <w:p w:rsidR="00317577" w:rsidRDefault="00384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:rsidR="00317577" w:rsidRDefault="00384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dxa"/>
          </w:tcPr>
          <w:p w:rsidR="00317577" w:rsidRDefault="00384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6" w:type="dxa"/>
          </w:tcPr>
          <w:p w:rsidR="00317577" w:rsidRDefault="00384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:rsidR="00317577" w:rsidRDefault="00384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:rsidR="00317577" w:rsidRDefault="00384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317577" w:rsidRDefault="00384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:rsidR="00317577" w:rsidRDefault="00384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317577" w:rsidRDefault="00384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317577" w:rsidTr="00317577">
        <w:tc>
          <w:tcPr>
            <w:tcW w:w="1479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успеваемости</w:t>
            </w:r>
          </w:p>
        </w:tc>
        <w:tc>
          <w:tcPr>
            <w:tcW w:w="736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36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36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36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36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36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36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36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36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17577" w:rsidTr="00317577">
        <w:tc>
          <w:tcPr>
            <w:tcW w:w="1479" w:type="dxa"/>
          </w:tcPr>
          <w:p w:rsidR="00317577" w:rsidRDefault="00317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качества знаний</w:t>
            </w:r>
          </w:p>
        </w:tc>
        <w:tc>
          <w:tcPr>
            <w:tcW w:w="736" w:type="dxa"/>
          </w:tcPr>
          <w:p w:rsidR="00317577" w:rsidRDefault="00384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</w:tcPr>
          <w:p w:rsidR="00317577" w:rsidRDefault="00384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36" w:type="dxa"/>
          </w:tcPr>
          <w:p w:rsidR="00317577" w:rsidRDefault="00384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736" w:type="dxa"/>
          </w:tcPr>
          <w:p w:rsidR="00317577" w:rsidRDefault="00384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36" w:type="dxa"/>
          </w:tcPr>
          <w:p w:rsidR="00317577" w:rsidRDefault="00384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36" w:type="dxa"/>
          </w:tcPr>
          <w:p w:rsidR="00317577" w:rsidRDefault="00384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6" w:type="dxa"/>
          </w:tcPr>
          <w:p w:rsidR="00317577" w:rsidRDefault="00384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736" w:type="dxa"/>
          </w:tcPr>
          <w:p w:rsidR="00317577" w:rsidRDefault="00384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736" w:type="dxa"/>
          </w:tcPr>
          <w:p w:rsidR="00317577" w:rsidRDefault="00384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</w:p>
        </w:tc>
        <w:tc>
          <w:tcPr>
            <w:tcW w:w="737" w:type="dxa"/>
          </w:tcPr>
          <w:p w:rsidR="00317577" w:rsidRDefault="00384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:rsidR="00317577" w:rsidRDefault="00384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:rsidR="00317577" w:rsidRDefault="00384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</w:tbl>
    <w:p w:rsidR="00317577" w:rsidRPr="004B5F7D" w:rsidRDefault="00317577">
      <w:pPr>
        <w:rPr>
          <w:sz w:val="24"/>
          <w:szCs w:val="24"/>
        </w:rPr>
      </w:pPr>
    </w:p>
    <w:p w:rsidR="004B5F7D" w:rsidRDefault="003D52E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Начальное общее образование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620"/>
        <w:gridCol w:w="880"/>
        <w:gridCol w:w="968"/>
        <w:gridCol w:w="843"/>
        <w:gridCol w:w="796"/>
        <w:gridCol w:w="1150"/>
        <w:gridCol w:w="837"/>
        <w:gridCol w:w="1131"/>
        <w:gridCol w:w="1665"/>
      </w:tblGrid>
      <w:tr w:rsidR="003D52E2" w:rsidTr="00225932">
        <w:tc>
          <w:tcPr>
            <w:tcW w:w="1718" w:type="dxa"/>
          </w:tcPr>
          <w:p w:rsidR="003D52E2" w:rsidRDefault="003D5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аттестовано</w:t>
            </w:r>
          </w:p>
        </w:tc>
        <w:tc>
          <w:tcPr>
            <w:tcW w:w="3693" w:type="dxa"/>
            <w:gridSpan w:val="4"/>
          </w:tcPr>
          <w:p w:rsidR="003D52E2" w:rsidRDefault="00384A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 них име</w:t>
            </w:r>
            <w:r w:rsidR="003D52E2">
              <w:rPr>
                <w:b/>
                <w:sz w:val="24"/>
                <w:szCs w:val="24"/>
              </w:rPr>
              <w:t>ют оценку</w:t>
            </w:r>
          </w:p>
        </w:tc>
        <w:tc>
          <w:tcPr>
            <w:tcW w:w="1150" w:type="dxa"/>
          </w:tcPr>
          <w:p w:rsidR="003D52E2" w:rsidRDefault="003D5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% Качество знаний </w:t>
            </w:r>
          </w:p>
        </w:tc>
        <w:tc>
          <w:tcPr>
            <w:tcW w:w="957" w:type="dxa"/>
          </w:tcPr>
          <w:p w:rsidR="003D52E2" w:rsidRDefault="003D5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СОК</w:t>
            </w:r>
          </w:p>
        </w:tc>
        <w:tc>
          <w:tcPr>
            <w:tcW w:w="1131" w:type="dxa"/>
          </w:tcPr>
          <w:p w:rsidR="003D52E2" w:rsidRDefault="003D5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665" w:type="dxa"/>
          </w:tcPr>
          <w:p w:rsidR="003D52E2" w:rsidRDefault="003D5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 успеваемости</w:t>
            </w:r>
          </w:p>
        </w:tc>
      </w:tr>
      <w:tr w:rsidR="003D52E2" w:rsidTr="003D52E2">
        <w:tc>
          <w:tcPr>
            <w:tcW w:w="1718" w:type="dxa"/>
          </w:tcPr>
          <w:p w:rsidR="003D52E2" w:rsidRDefault="003D5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1056" w:type="dxa"/>
          </w:tcPr>
          <w:p w:rsidR="003D52E2" w:rsidRDefault="003D5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79" w:type="dxa"/>
          </w:tcPr>
          <w:p w:rsidR="003D52E2" w:rsidRDefault="003D5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:rsidR="003D52E2" w:rsidRDefault="003D5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79" w:type="dxa"/>
          </w:tcPr>
          <w:p w:rsidR="003D52E2" w:rsidRDefault="003D5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50" w:type="dxa"/>
          </w:tcPr>
          <w:p w:rsidR="003D52E2" w:rsidRDefault="003D52E2">
            <w:pPr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3D52E2" w:rsidRDefault="003D52E2">
            <w:pPr>
              <w:rPr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3D52E2" w:rsidRDefault="003D52E2">
            <w:pPr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3D52E2" w:rsidRDefault="003D52E2" w:rsidP="003D52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52E2" w:rsidTr="003D52E2">
        <w:tc>
          <w:tcPr>
            <w:tcW w:w="1718" w:type="dxa"/>
          </w:tcPr>
          <w:p w:rsidR="003D52E2" w:rsidRDefault="003D52E2">
            <w:pPr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D52E2" w:rsidRDefault="00384A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384A10" w:rsidRDefault="00384A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(2,3 %)</w:t>
            </w:r>
          </w:p>
        </w:tc>
        <w:tc>
          <w:tcPr>
            <w:tcW w:w="879" w:type="dxa"/>
          </w:tcPr>
          <w:p w:rsidR="003D52E2" w:rsidRDefault="00384A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384A10" w:rsidRDefault="00384A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(27,6%)</w:t>
            </w:r>
          </w:p>
        </w:tc>
        <w:tc>
          <w:tcPr>
            <w:tcW w:w="879" w:type="dxa"/>
          </w:tcPr>
          <w:p w:rsidR="003D52E2" w:rsidRDefault="00384A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:rsidR="00384A10" w:rsidRDefault="00384A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(69%)</w:t>
            </w:r>
          </w:p>
        </w:tc>
        <w:tc>
          <w:tcPr>
            <w:tcW w:w="879" w:type="dxa"/>
          </w:tcPr>
          <w:p w:rsidR="003D52E2" w:rsidRDefault="00384A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  <w:p w:rsidR="00384A10" w:rsidRDefault="00384A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(0%)</w:t>
            </w:r>
          </w:p>
        </w:tc>
        <w:tc>
          <w:tcPr>
            <w:tcW w:w="1150" w:type="dxa"/>
          </w:tcPr>
          <w:p w:rsidR="003D52E2" w:rsidRDefault="00384A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57" w:type="dxa"/>
          </w:tcPr>
          <w:p w:rsidR="003D52E2" w:rsidRDefault="00CC1C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43,3</w:t>
            </w:r>
          </w:p>
        </w:tc>
        <w:tc>
          <w:tcPr>
            <w:tcW w:w="1131" w:type="dxa"/>
          </w:tcPr>
          <w:p w:rsidR="003D52E2" w:rsidRDefault="00384A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1665" w:type="dxa"/>
          </w:tcPr>
          <w:p w:rsidR="003D52E2" w:rsidRDefault="00384A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3D52E2" w:rsidRDefault="003D52E2">
      <w:pPr>
        <w:rPr>
          <w:b/>
          <w:sz w:val="24"/>
          <w:szCs w:val="24"/>
        </w:rPr>
      </w:pPr>
    </w:p>
    <w:p w:rsidR="003D52E2" w:rsidRDefault="003D52E2" w:rsidP="003D52E2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основное общее образование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634"/>
        <w:gridCol w:w="926"/>
        <w:gridCol w:w="968"/>
        <w:gridCol w:w="863"/>
        <w:gridCol w:w="700"/>
        <w:gridCol w:w="1150"/>
        <w:gridCol w:w="853"/>
        <w:gridCol w:w="1131"/>
        <w:gridCol w:w="1665"/>
      </w:tblGrid>
      <w:tr w:rsidR="003D52E2" w:rsidTr="00225932">
        <w:tc>
          <w:tcPr>
            <w:tcW w:w="1718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аттестовано</w:t>
            </w:r>
          </w:p>
        </w:tc>
        <w:tc>
          <w:tcPr>
            <w:tcW w:w="3693" w:type="dxa"/>
            <w:gridSpan w:val="4"/>
          </w:tcPr>
          <w:p w:rsidR="003D52E2" w:rsidRDefault="00947675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 них име</w:t>
            </w:r>
            <w:r w:rsidR="003D52E2">
              <w:rPr>
                <w:b/>
                <w:sz w:val="24"/>
                <w:szCs w:val="24"/>
              </w:rPr>
              <w:t>ют оценку</w:t>
            </w:r>
          </w:p>
        </w:tc>
        <w:tc>
          <w:tcPr>
            <w:tcW w:w="1150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% Качество знаний </w:t>
            </w:r>
          </w:p>
        </w:tc>
        <w:tc>
          <w:tcPr>
            <w:tcW w:w="957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СОК</w:t>
            </w:r>
          </w:p>
        </w:tc>
        <w:tc>
          <w:tcPr>
            <w:tcW w:w="1131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665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 успеваемости</w:t>
            </w:r>
          </w:p>
        </w:tc>
      </w:tr>
      <w:tr w:rsidR="003D52E2" w:rsidTr="003D52E2">
        <w:tc>
          <w:tcPr>
            <w:tcW w:w="1718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056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79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79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50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</w:p>
        </w:tc>
      </w:tr>
      <w:tr w:rsidR="003D52E2" w:rsidTr="003D52E2">
        <w:tc>
          <w:tcPr>
            <w:tcW w:w="1718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D52E2" w:rsidRDefault="00CC1C6C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  <w:p w:rsidR="00CC1C6C" w:rsidRDefault="00CC1C6C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(0%)</w:t>
            </w:r>
          </w:p>
        </w:tc>
        <w:tc>
          <w:tcPr>
            <w:tcW w:w="879" w:type="dxa"/>
          </w:tcPr>
          <w:p w:rsidR="003D52E2" w:rsidRDefault="00CC1C6C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:rsidR="00CC1C6C" w:rsidRDefault="00CC1C6C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(30,6%)</w:t>
            </w:r>
          </w:p>
        </w:tc>
        <w:tc>
          <w:tcPr>
            <w:tcW w:w="879" w:type="dxa"/>
          </w:tcPr>
          <w:p w:rsidR="003D52E2" w:rsidRDefault="00CC1C6C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:rsidR="00CC1C6C" w:rsidRDefault="00CC1C6C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(68%0</w:t>
            </w:r>
          </w:p>
        </w:tc>
        <w:tc>
          <w:tcPr>
            <w:tcW w:w="879" w:type="dxa"/>
          </w:tcPr>
          <w:p w:rsidR="003D52E2" w:rsidRDefault="00CC1C6C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3D52E2" w:rsidRDefault="00CC1C6C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957" w:type="dxa"/>
          </w:tcPr>
          <w:p w:rsidR="003D52E2" w:rsidRDefault="00CC1C6C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44,6</w:t>
            </w:r>
          </w:p>
        </w:tc>
        <w:tc>
          <w:tcPr>
            <w:tcW w:w="1131" w:type="dxa"/>
          </w:tcPr>
          <w:p w:rsidR="003D52E2" w:rsidRDefault="00CC1C6C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1665" w:type="dxa"/>
          </w:tcPr>
          <w:p w:rsidR="003D52E2" w:rsidRDefault="00CC1C6C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3D52E2" w:rsidRDefault="003D52E2" w:rsidP="003D52E2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Среднее  общее образование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643"/>
        <w:gridCol w:w="941"/>
        <w:gridCol w:w="851"/>
        <w:gridCol w:w="829"/>
        <w:gridCol w:w="816"/>
        <w:gridCol w:w="1150"/>
        <w:gridCol w:w="864"/>
        <w:gridCol w:w="1131"/>
        <w:gridCol w:w="1665"/>
      </w:tblGrid>
      <w:tr w:rsidR="003D52E2" w:rsidTr="00225932">
        <w:tc>
          <w:tcPr>
            <w:tcW w:w="1718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аттестовано</w:t>
            </w:r>
          </w:p>
        </w:tc>
        <w:tc>
          <w:tcPr>
            <w:tcW w:w="3693" w:type="dxa"/>
            <w:gridSpan w:val="4"/>
          </w:tcPr>
          <w:p w:rsidR="003D52E2" w:rsidRDefault="00947675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 них име</w:t>
            </w:r>
            <w:r w:rsidR="003D52E2">
              <w:rPr>
                <w:b/>
                <w:sz w:val="24"/>
                <w:szCs w:val="24"/>
              </w:rPr>
              <w:t>ют оценку</w:t>
            </w:r>
          </w:p>
        </w:tc>
        <w:tc>
          <w:tcPr>
            <w:tcW w:w="1150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% Качество знаний </w:t>
            </w:r>
          </w:p>
        </w:tc>
        <w:tc>
          <w:tcPr>
            <w:tcW w:w="957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СОК</w:t>
            </w:r>
          </w:p>
        </w:tc>
        <w:tc>
          <w:tcPr>
            <w:tcW w:w="1131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665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 успеваемости</w:t>
            </w:r>
          </w:p>
        </w:tc>
      </w:tr>
      <w:tr w:rsidR="003D52E2" w:rsidTr="003D52E2">
        <w:tc>
          <w:tcPr>
            <w:tcW w:w="1718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56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79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79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50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</w:p>
        </w:tc>
      </w:tr>
      <w:tr w:rsidR="003D52E2" w:rsidTr="003D52E2">
        <w:tc>
          <w:tcPr>
            <w:tcW w:w="1718" w:type="dxa"/>
          </w:tcPr>
          <w:p w:rsidR="003D52E2" w:rsidRDefault="003D52E2" w:rsidP="00225932">
            <w:pPr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D52E2" w:rsidRDefault="00CC1C6C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  <w:p w:rsidR="00CC1C6C" w:rsidRDefault="00CC1C6C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(0%)</w:t>
            </w:r>
          </w:p>
        </w:tc>
        <w:tc>
          <w:tcPr>
            <w:tcW w:w="879" w:type="dxa"/>
          </w:tcPr>
          <w:p w:rsidR="003D52E2" w:rsidRDefault="00CC1C6C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CC1C6C" w:rsidRDefault="00CC1C6C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(59%)</w:t>
            </w:r>
          </w:p>
        </w:tc>
        <w:tc>
          <w:tcPr>
            <w:tcW w:w="879" w:type="dxa"/>
          </w:tcPr>
          <w:p w:rsidR="003D52E2" w:rsidRDefault="00CC1C6C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CC1C6C" w:rsidRDefault="00CC1C6C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(50%</w:t>
            </w:r>
          </w:p>
        </w:tc>
        <w:tc>
          <w:tcPr>
            <w:tcW w:w="879" w:type="dxa"/>
          </w:tcPr>
          <w:p w:rsidR="003D52E2" w:rsidRDefault="00CC1C6C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  <w:p w:rsidR="00CC1C6C" w:rsidRDefault="00CC1C6C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(0%)</w:t>
            </w:r>
          </w:p>
        </w:tc>
        <w:tc>
          <w:tcPr>
            <w:tcW w:w="1150" w:type="dxa"/>
          </w:tcPr>
          <w:p w:rsidR="003D52E2" w:rsidRDefault="00CC1C6C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957" w:type="dxa"/>
          </w:tcPr>
          <w:p w:rsidR="003D52E2" w:rsidRDefault="00CC1C6C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31" w:type="dxa"/>
          </w:tcPr>
          <w:p w:rsidR="003D52E2" w:rsidRDefault="00CC1C6C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665" w:type="dxa"/>
          </w:tcPr>
          <w:p w:rsidR="003D52E2" w:rsidRDefault="00CC1C6C" w:rsidP="00225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3D52E2" w:rsidRDefault="003D52E2">
      <w:pPr>
        <w:rPr>
          <w:b/>
          <w:sz w:val="24"/>
          <w:szCs w:val="24"/>
        </w:rPr>
      </w:pPr>
    </w:p>
    <w:p w:rsidR="003D52E2" w:rsidRDefault="003D52E2">
      <w:pPr>
        <w:rPr>
          <w:b/>
          <w:sz w:val="28"/>
          <w:szCs w:val="28"/>
        </w:rPr>
      </w:pPr>
      <w:r w:rsidRPr="003D52E2">
        <w:rPr>
          <w:b/>
          <w:sz w:val="28"/>
          <w:szCs w:val="28"/>
        </w:rPr>
        <w:lastRenderedPageBreak/>
        <w:t>Выполнение образовательных программ</w:t>
      </w:r>
    </w:p>
    <w:p w:rsidR="00CC1C6C" w:rsidRPr="00291F31" w:rsidRDefault="00CC1C6C">
      <w:pPr>
        <w:rPr>
          <w:sz w:val="28"/>
          <w:szCs w:val="28"/>
        </w:rPr>
      </w:pPr>
      <w:r w:rsidRPr="00291F31">
        <w:rPr>
          <w:sz w:val="28"/>
          <w:szCs w:val="28"/>
        </w:rPr>
        <w:t xml:space="preserve">        Образовательные программы соответствовали статусу школы и носили типовой образовательный уровень. Программно-методическое обеспечение отвечало требованиям учебного плана и заявленным программам.</w:t>
      </w:r>
    </w:p>
    <w:p w:rsidR="00CC1C6C" w:rsidRDefault="00CC1C6C">
      <w:pPr>
        <w:rPr>
          <w:sz w:val="28"/>
          <w:szCs w:val="28"/>
        </w:rPr>
      </w:pPr>
      <w:r w:rsidRPr="00CC1C6C">
        <w:rPr>
          <w:sz w:val="28"/>
          <w:szCs w:val="28"/>
        </w:rPr>
        <w:t xml:space="preserve">          Общие требования к программам, заложенные в календарно-тематическом планировании, выполнены всеми учителями. Образовательная деятельность носила характер системности, открытости, что позволило обучающимся и родителям постоянно владеть информацией о результативности обучения, знакомиться с рейтинговой картой школы, результатами проводимых мониторингов.</w:t>
      </w:r>
    </w:p>
    <w:p w:rsidR="00CC1C6C" w:rsidRDefault="00CC1C6C">
      <w:pPr>
        <w:rPr>
          <w:sz w:val="28"/>
          <w:szCs w:val="28"/>
        </w:rPr>
      </w:pPr>
      <w:r>
        <w:rPr>
          <w:sz w:val="28"/>
          <w:szCs w:val="28"/>
        </w:rPr>
        <w:t xml:space="preserve">          Темы уроков, записанные в журналах</w:t>
      </w:r>
      <w:r w:rsidR="004B0A98">
        <w:rPr>
          <w:sz w:val="28"/>
          <w:szCs w:val="28"/>
        </w:rPr>
        <w:t>, и сроки проведения занятий, в основном соответствуют требованию. По некоторым предметам, в течение учебных четвертей, имелись отступления, но это в основном, было связано с региональными праздничными днями. В таком случае планы корректировались и выполнялись. При прохождении программ выполнена теоретическая и практическая часть. Учителями проводились экскурсии, практические занятия, лабораторные, контрольные работы, проектные задания, тестовые работы, работы творческого характера.</w:t>
      </w:r>
    </w:p>
    <w:p w:rsidR="004B0A98" w:rsidRDefault="004B0A98">
      <w:pPr>
        <w:rPr>
          <w:sz w:val="28"/>
          <w:szCs w:val="28"/>
        </w:rPr>
      </w:pPr>
      <w:r>
        <w:rPr>
          <w:sz w:val="28"/>
          <w:szCs w:val="28"/>
        </w:rPr>
        <w:t xml:space="preserve">        Многие учителя школы на своих уроках широко применяют компьютер, Интернет-ресурсы, что позволяет активизировать познавательную деятельность учащихся.</w:t>
      </w:r>
    </w:p>
    <w:p w:rsidR="004B0A98" w:rsidRPr="007D0935" w:rsidRDefault="004B0A9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D0935">
        <w:rPr>
          <w:b/>
          <w:sz w:val="28"/>
          <w:szCs w:val="28"/>
        </w:rPr>
        <w:t xml:space="preserve">3.2. Сведения об участии выпускников в государственной итоговой    </w:t>
      </w:r>
    </w:p>
    <w:p w:rsidR="004B0A98" w:rsidRPr="007D0935" w:rsidRDefault="004B0A98">
      <w:pPr>
        <w:rPr>
          <w:b/>
          <w:sz w:val="28"/>
          <w:szCs w:val="28"/>
        </w:rPr>
      </w:pPr>
      <w:r w:rsidRPr="007D0935">
        <w:rPr>
          <w:b/>
          <w:sz w:val="28"/>
          <w:szCs w:val="28"/>
        </w:rPr>
        <w:t xml:space="preserve">                                 аттестации в 2018 году </w:t>
      </w:r>
    </w:p>
    <w:p w:rsidR="004B0A98" w:rsidRDefault="004B0A98">
      <w:pPr>
        <w:rPr>
          <w:sz w:val="28"/>
          <w:szCs w:val="28"/>
        </w:rPr>
      </w:pPr>
      <w:r>
        <w:rPr>
          <w:sz w:val="28"/>
          <w:szCs w:val="28"/>
        </w:rPr>
        <w:t xml:space="preserve">    В школе ведется целенаправленная, систематическая подготовка участников образовательной деятельности к ГИА. В соответствии с нормативно-правовыми  документами по организации и проведению ГИА, разрабатывался план мероприятий по подготовке учащихся к ГИА, который выполнялся в течение учебного года. Итоговая аттестация выпускников осуществлялась в соответствии с расписание </w:t>
      </w:r>
      <w:proofErr w:type="spellStart"/>
      <w:r>
        <w:rPr>
          <w:sz w:val="28"/>
          <w:szCs w:val="28"/>
        </w:rPr>
        <w:t>Рособрнадзора</w:t>
      </w:r>
      <w:proofErr w:type="spellEnd"/>
      <w:r>
        <w:rPr>
          <w:sz w:val="28"/>
          <w:szCs w:val="28"/>
        </w:rPr>
        <w:t>.</w:t>
      </w:r>
    </w:p>
    <w:p w:rsidR="004B0A98" w:rsidRDefault="004B0A98">
      <w:pPr>
        <w:rPr>
          <w:sz w:val="28"/>
          <w:szCs w:val="28"/>
        </w:rPr>
      </w:pPr>
      <w:r>
        <w:rPr>
          <w:sz w:val="28"/>
          <w:szCs w:val="28"/>
        </w:rPr>
        <w:t xml:space="preserve">        Учащиеся, родители, педагогический коллектив были ознакомлены с нормативно-правовой базой, порядком проведения экзаменов в форме </w:t>
      </w:r>
      <w:r>
        <w:rPr>
          <w:sz w:val="28"/>
          <w:szCs w:val="28"/>
        </w:rPr>
        <w:lastRenderedPageBreak/>
        <w:t>ОГЭ, ЕГЭ на инструктивно-методических совещаниях, родительских собраниях, индивид</w:t>
      </w:r>
      <w:r w:rsidR="00BF48C2">
        <w:rPr>
          <w:sz w:val="28"/>
          <w:szCs w:val="28"/>
        </w:rPr>
        <w:t>у</w:t>
      </w:r>
      <w:r>
        <w:rPr>
          <w:sz w:val="28"/>
          <w:szCs w:val="28"/>
        </w:rPr>
        <w:t>альных</w:t>
      </w:r>
      <w:r w:rsidR="00BF48C2">
        <w:rPr>
          <w:sz w:val="28"/>
          <w:szCs w:val="28"/>
        </w:rPr>
        <w:t xml:space="preserve"> консультациях в соответствии с Порядком проведения государственной итоговой аттестации, Положением о проведении основного государственного экзамена и единого государственного экзамена.</w:t>
      </w:r>
    </w:p>
    <w:p w:rsidR="00BF48C2" w:rsidRDefault="00BF48C2">
      <w:pPr>
        <w:rPr>
          <w:sz w:val="28"/>
          <w:szCs w:val="28"/>
        </w:rPr>
      </w:pPr>
      <w:r>
        <w:rPr>
          <w:sz w:val="28"/>
          <w:szCs w:val="28"/>
        </w:rPr>
        <w:t xml:space="preserve">      Государственную итоговую аттестацию прошли 3 выпускника 9 класса, 2 выпускника 11 класса. Итоговая аттестация выпускников прошла без нарушений.</w:t>
      </w:r>
    </w:p>
    <w:p w:rsidR="00BF48C2" w:rsidRDefault="00BF48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Основное общее образование (9 класс)</w:t>
      </w:r>
    </w:p>
    <w:p w:rsidR="00BF48C2" w:rsidRDefault="00BF48C2">
      <w:pPr>
        <w:rPr>
          <w:sz w:val="28"/>
          <w:szCs w:val="28"/>
        </w:rPr>
      </w:pPr>
      <w:r>
        <w:rPr>
          <w:sz w:val="28"/>
          <w:szCs w:val="28"/>
        </w:rPr>
        <w:t>Выпускники 9 класса сдавали два обязательных экзамена: русский язык и математику и два обязательных экзамена по выбору.</w:t>
      </w:r>
    </w:p>
    <w:p w:rsidR="00BF48C2" w:rsidRDefault="00BF48C2">
      <w:pPr>
        <w:rPr>
          <w:sz w:val="28"/>
          <w:szCs w:val="28"/>
        </w:rPr>
      </w:pPr>
      <w:r>
        <w:rPr>
          <w:sz w:val="28"/>
          <w:szCs w:val="28"/>
        </w:rPr>
        <w:t xml:space="preserve">     Государственная (итоговая) аттестация выпускников 9 класса осуществлялась (кроме обязательных предметов) по следующим учебным предметам:</w:t>
      </w:r>
    </w:p>
    <w:p w:rsidR="00BF48C2" w:rsidRDefault="00BF48C2">
      <w:pPr>
        <w:rPr>
          <w:sz w:val="28"/>
          <w:szCs w:val="28"/>
        </w:rPr>
      </w:pPr>
      <w:r>
        <w:rPr>
          <w:sz w:val="28"/>
          <w:szCs w:val="28"/>
        </w:rPr>
        <w:t>Биология – 3 чел;</w:t>
      </w:r>
    </w:p>
    <w:p w:rsidR="00BF48C2" w:rsidRDefault="00BF48C2">
      <w:pPr>
        <w:rPr>
          <w:sz w:val="28"/>
          <w:szCs w:val="28"/>
        </w:rPr>
      </w:pPr>
      <w:r>
        <w:rPr>
          <w:sz w:val="28"/>
          <w:szCs w:val="28"/>
        </w:rPr>
        <w:t>Химия – 1 чел;</w:t>
      </w:r>
    </w:p>
    <w:p w:rsidR="00BF48C2" w:rsidRDefault="00BF48C2">
      <w:pPr>
        <w:rPr>
          <w:sz w:val="28"/>
          <w:szCs w:val="28"/>
        </w:rPr>
      </w:pPr>
      <w:r>
        <w:rPr>
          <w:sz w:val="28"/>
          <w:szCs w:val="28"/>
        </w:rPr>
        <w:t>Информатика – 2 чел.</w:t>
      </w:r>
    </w:p>
    <w:p w:rsidR="00BF48C2" w:rsidRDefault="00BF48C2">
      <w:pPr>
        <w:rPr>
          <w:sz w:val="28"/>
          <w:szCs w:val="28"/>
        </w:rPr>
      </w:pPr>
      <w:r>
        <w:rPr>
          <w:sz w:val="28"/>
          <w:szCs w:val="28"/>
        </w:rPr>
        <w:t xml:space="preserve">    Все выпускники 9 класса успешно прошли Государственную (итоговую) аттестацию и показали – 66,6% качества знаний по русскому языку, качество знаний по математике – 100%, качество знаний по биологии – 100%</w:t>
      </w:r>
      <w:r w:rsidR="009C2509">
        <w:rPr>
          <w:sz w:val="28"/>
          <w:szCs w:val="28"/>
        </w:rPr>
        <w:t xml:space="preserve">, качество знаний по информатике – 50%, неудовлетворительный результат </w:t>
      </w:r>
      <w:r w:rsidR="00361759">
        <w:rPr>
          <w:sz w:val="28"/>
          <w:szCs w:val="28"/>
        </w:rPr>
        <w:t>= нет</w:t>
      </w:r>
      <w:proofErr w:type="gramStart"/>
      <w:r w:rsidR="00361759">
        <w:rPr>
          <w:sz w:val="28"/>
          <w:szCs w:val="28"/>
        </w:rPr>
        <w:t>.</w:t>
      </w:r>
      <w:r w:rsidR="009C2509">
        <w:rPr>
          <w:sz w:val="28"/>
          <w:szCs w:val="28"/>
        </w:rPr>
        <w:t>.</w:t>
      </w:r>
      <w:proofErr w:type="gram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709"/>
        <w:gridCol w:w="709"/>
        <w:gridCol w:w="708"/>
        <w:gridCol w:w="741"/>
        <w:gridCol w:w="1261"/>
        <w:gridCol w:w="1224"/>
      </w:tblGrid>
      <w:tr w:rsidR="009C2509" w:rsidTr="009C2509">
        <w:tc>
          <w:tcPr>
            <w:tcW w:w="2943" w:type="dxa"/>
            <w:vMerge w:val="restart"/>
          </w:tcPr>
          <w:p w:rsidR="009C2509" w:rsidRDefault="009C2509">
            <w:pPr>
              <w:rPr>
                <w:sz w:val="28"/>
                <w:szCs w:val="28"/>
              </w:rPr>
            </w:pPr>
          </w:p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предмет</w:t>
            </w:r>
          </w:p>
        </w:tc>
        <w:tc>
          <w:tcPr>
            <w:tcW w:w="1276" w:type="dxa"/>
            <w:vMerge w:val="restart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кол-во уч-ся</w:t>
            </w:r>
          </w:p>
        </w:tc>
        <w:tc>
          <w:tcPr>
            <w:tcW w:w="2867" w:type="dxa"/>
            <w:gridSpan w:val="4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Получили оценку</w:t>
            </w:r>
          </w:p>
        </w:tc>
        <w:tc>
          <w:tcPr>
            <w:tcW w:w="1261" w:type="dxa"/>
            <w:vMerge w:val="restart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балл</w:t>
            </w:r>
          </w:p>
        </w:tc>
        <w:tc>
          <w:tcPr>
            <w:tcW w:w="1224" w:type="dxa"/>
            <w:vMerge w:val="restart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оценка</w:t>
            </w:r>
          </w:p>
        </w:tc>
      </w:tr>
      <w:tr w:rsidR="009C2509" w:rsidTr="009C2509">
        <w:tc>
          <w:tcPr>
            <w:tcW w:w="2943" w:type="dxa"/>
            <w:vMerge/>
          </w:tcPr>
          <w:p w:rsidR="009C2509" w:rsidRDefault="009C250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C2509" w:rsidRDefault="009C250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1" w:type="dxa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1" w:type="dxa"/>
            <w:vMerge/>
          </w:tcPr>
          <w:p w:rsidR="009C2509" w:rsidRDefault="009C2509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  <w:vMerge/>
          </w:tcPr>
          <w:p w:rsidR="009C2509" w:rsidRDefault="009C2509">
            <w:pPr>
              <w:rPr>
                <w:sz w:val="28"/>
                <w:szCs w:val="28"/>
              </w:rPr>
            </w:pPr>
          </w:p>
        </w:tc>
      </w:tr>
      <w:tr w:rsidR="009C2509" w:rsidTr="009C2509">
        <w:tc>
          <w:tcPr>
            <w:tcW w:w="2943" w:type="dxa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1" w:type="dxa"/>
          </w:tcPr>
          <w:p w:rsidR="009C2509" w:rsidRDefault="009C2509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:rsidR="009C2509" w:rsidRDefault="00361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29,3%</w:t>
            </w:r>
          </w:p>
        </w:tc>
        <w:tc>
          <w:tcPr>
            <w:tcW w:w="1224" w:type="dxa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C2509" w:rsidTr="009C2509">
        <w:tc>
          <w:tcPr>
            <w:tcW w:w="2943" w:type="dxa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9C2509" w:rsidRDefault="009C250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9C2509" w:rsidRDefault="009C2509">
            <w:pPr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9C2509" w:rsidRDefault="009C2509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:rsidR="009C2509" w:rsidRDefault="00361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18,3%</w:t>
            </w:r>
          </w:p>
        </w:tc>
        <w:tc>
          <w:tcPr>
            <w:tcW w:w="1224" w:type="dxa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C2509" w:rsidTr="009C2509">
        <w:tc>
          <w:tcPr>
            <w:tcW w:w="2943" w:type="dxa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9C2509" w:rsidRDefault="009C2509">
            <w:pPr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9C2509" w:rsidRDefault="009C2509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:rsidR="009C2509" w:rsidRDefault="00361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35,6%</w:t>
            </w:r>
          </w:p>
        </w:tc>
        <w:tc>
          <w:tcPr>
            <w:tcW w:w="1224" w:type="dxa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</w:tr>
      <w:tr w:rsidR="009C2509" w:rsidTr="009C2509">
        <w:tc>
          <w:tcPr>
            <w:tcW w:w="2943" w:type="dxa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1276" w:type="dxa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9C2509" w:rsidRDefault="009C250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1" w:type="dxa"/>
          </w:tcPr>
          <w:p w:rsidR="009C2509" w:rsidRDefault="009C2509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:rsidR="009C2509" w:rsidRDefault="00361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11,5%</w:t>
            </w:r>
          </w:p>
        </w:tc>
        <w:tc>
          <w:tcPr>
            <w:tcW w:w="1224" w:type="dxa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9C2509" w:rsidTr="009C2509">
        <w:tc>
          <w:tcPr>
            <w:tcW w:w="2943" w:type="dxa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276" w:type="dxa"/>
          </w:tcPr>
          <w:p w:rsidR="009C2509" w:rsidRDefault="009C2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C2509" w:rsidRDefault="00361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C2509" w:rsidRDefault="009C250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C2509" w:rsidRDefault="009C2509">
            <w:pPr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9C2509" w:rsidRDefault="009C2509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:rsidR="009C2509" w:rsidRDefault="00361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34%</w:t>
            </w:r>
          </w:p>
        </w:tc>
        <w:tc>
          <w:tcPr>
            <w:tcW w:w="1224" w:type="dxa"/>
          </w:tcPr>
          <w:p w:rsidR="009C2509" w:rsidRDefault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C2509" w:rsidTr="009C2509">
        <w:tc>
          <w:tcPr>
            <w:tcW w:w="2943" w:type="dxa"/>
          </w:tcPr>
          <w:p w:rsidR="009C2509" w:rsidRDefault="009C250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C2509" w:rsidRDefault="009C250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C2509" w:rsidRDefault="009C250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C2509" w:rsidRDefault="009C250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C2509" w:rsidRDefault="009C2509">
            <w:pPr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9C2509" w:rsidRDefault="009C2509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:rsidR="009C2509" w:rsidRDefault="009C2509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9C2509" w:rsidRDefault="009C2509">
            <w:pPr>
              <w:rPr>
                <w:sz w:val="28"/>
                <w:szCs w:val="28"/>
              </w:rPr>
            </w:pPr>
          </w:p>
        </w:tc>
      </w:tr>
    </w:tbl>
    <w:p w:rsidR="009C2509" w:rsidRDefault="009C2509">
      <w:pPr>
        <w:rPr>
          <w:sz w:val="28"/>
          <w:szCs w:val="28"/>
        </w:rPr>
      </w:pPr>
    </w:p>
    <w:p w:rsidR="00BF48C2" w:rsidRDefault="00225932">
      <w:pPr>
        <w:rPr>
          <w:sz w:val="28"/>
          <w:szCs w:val="28"/>
        </w:rPr>
      </w:pPr>
      <w:r>
        <w:rPr>
          <w:sz w:val="28"/>
          <w:szCs w:val="28"/>
        </w:rPr>
        <w:t xml:space="preserve">          Результаты государственной итоговой аттестации по алгебре</w:t>
      </w:r>
    </w:p>
    <w:p w:rsidR="00225932" w:rsidRDefault="0022593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И русскому языку, проводимой в форме ОГЭ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567"/>
        <w:gridCol w:w="567"/>
        <w:gridCol w:w="567"/>
        <w:gridCol w:w="531"/>
        <w:gridCol w:w="1560"/>
        <w:gridCol w:w="1560"/>
      </w:tblGrid>
      <w:tr w:rsidR="00225932" w:rsidTr="00225932">
        <w:tc>
          <w:tcPr>
            <w:tcW w:w="2802" w:type="dxa"/>
            <w:vMerge w:val="restart"/>
          </w:tcPr>
          <w:p w:rsidR="00225932" w:rsidRDefault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предметы</w:t>
            </w:r>
          </w:p>
        </w:tc>
        <w:tc>
          <w:tcPr>
            <w:tcW w:w="1417" w:type="dxa"/>
            <w:vMerge w:val="restart"/>
          </w:tcPr>
          <w:p w:rsidR="00225932" w:rsidRDefault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сдавших ОГЭ</w:t>
            </w:r>
          </w:p>
        </w:tc>
        <w:tc>
          <w:tcPr>
            <w:tcW w:w="2232" w:type="dxa"/>
            <w:gridSpan w:val="4"/>
          </w:tcPr>
          <w:p w:rsidR="00225932" w:rsidRDefault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Получили оценку</w:t>
            </w:r>
          </w:p>
        </w:tc>
        <w:tc>
          <w:tcPr>
            <w:tcW w:w="1560" w:type="dxa"/>
            <w:vMerge w:val="restart"/>
          </w:tcPr>
          <w:p w:rsidR="00225932" w:rsidRDefault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Получили результаты выше годовой</w:t>
            </w:r>
          </w:p>
        </w:tc>
        <w:tc>
          <w:tcPr>
            <w:tcW w:w="1560" w:type="dxa"/>
            <w:vMerge w:val="restart"/>
          </w:tcPr>
          <w:p w:rsidR="00225932" w:rsidRDefault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Получили результаты ниже годовой</w:t>
            </w:r>
          </w:p>
        </w:tc>
      </w:tr>
      <w:tr w:rsidR="00225932" w:rsidTr="00225932">
        <w:tc>
          <w:tcPr>
            <w:tcW w:w="2802" w:type="dxa"/>
            <w:vMerge/>
          </w:tcPr>
          <w:p w:rsidR="00225932" w:rsidRDefault="0022593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25932" w:rsidRDefault="0022593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25932" w:rsidRDefault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25932" w:rsidRDefault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25932" w:rsidRDefault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1" w:type="dxa"/>
          </w:tcPr>
          <w:p w:rsidR="00225932" w:rsidRDefault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vMerge/>
          </w:tcPr>
          <w:p w:rsidR="00225932" w:rsidRDefault="0022593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25932" w:rsidRDefault="00225932">
            <w:pPr>
              <w:rPr>
                <w:sz w:val="28"/>
                <w:szCs w:val="28"/>
              </w:rPr>
            </w:pPr>
          </w:p>
        </w:tc>
      </w:tr>
      <w:tr w:rsidR="00225932" w:rsidTr="00225932">
        <w:tc>
          <w:tcPr>
            <w:tcW w:w="2802" w:type="dxa"/>
          </w:tcPr>
          <w:p w:rsidR="00225932" w:rsidRDefault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225932" w:rsidRDefault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225932" w:rsidRDefault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25932" w:rsidRDefault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25932" w:rsidRDefault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1" w:type="dxa"/>
          </w:tcPr>
          <w:p w:rsidR="00225932" w:rsidRDefault="0022593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25932" w:rsidRDefault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(33,3%)</w:t>
            </w:r>
          </w:p>
        </w:tc>
        <w:tc>
          <w:tcPr>
            <w:tcW w:w="1560" w:type="dxa"/>
          </w:tcPr>
          <w:p w:rsidR="00225932" w:rsidRDefault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225932" w:rsidTr="00225932">
        <w:tc>
          <w:tcPr>
            <w:tcW w:w="2802" w:type="dxa"/>
          </w:tcPr>
          <w:p w:rsidR="00225932" w:rsidRDefault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417" w:type="dxa"/>
          </w:tcPr>
          <w:p w:rsidR="00225932" w:rsidRDefault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225932" w:rsidRDefault="0022593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25932" w:rsidRDefault="0022593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25932" w:rsidRDefault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1" w:type="dxa"/>
          </w:tcPr>
          <w:p w:rsidR="00225932" w:rsidRDefault="0022593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25932" w:rsidRDefault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(0%)</w:t>
            </w:r>
          </w:p>
        </w:tc>
        <w:tc>
          <w:tcPr>
            <w:tcW w:w="1560" w:type="dxa"/>
          </w:tcPr>
          <w:p w:rsidR="00225932" w:rsidRDefault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</w:tbl>
    <w:p w:rsidR="00225932" w:rsidRPr="00CC1C6C" w:rsidRDefault="00225932">
      <w:pPr>
        <w:rPr>
          <w:sz w:val="28"/>
          <w:szCs w:val="28"/>
        </w:rPr>
      </w:pPr>
    </w:p>
    <w:p w:rsidR="00225932" w:rsidRDefault="00225932" w:rsidP="003D52E2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</w:rPr>
        <w:t>Выводы:</w:t>
      </w:r>
    </w:p>
    <w:p w:rsidR="00225932" w:rsidRDefault="00225932" w:rsidP="003D52E2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</w:rPr>
        <w:t>Все выпускники прошли государственную итоговую аттестацию в 2017 году.</w:t>
      </w:r>
    </w:p>
    <w:p w:rsidR="003D52E2" w:rsidRDefault="00225932" w:rsidP="003D52E2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</w:rPr>
        <w:t xml:space="preserve">Успеваемость по школе по результатам ОГЭ составила </w:t>
      </w:r>
      <w:r w:rsidR="00361759">
        <w:rPr>
          <w:sz w:val="28"/>
          <w:szCs w:val="28"/>
        </w:rPr>
        <w:t xml:space="preserve">- </w:t>
      </w:r>
      <w:r w:rsidRPr="00361759">
        <w:rPr>
          <w:sz w:val="28"/>
          <w:szCs w:val="28"/>
        </w:rPr>
        <w:t>100%</w:t>
      </w:r>
      <w:r w:rsidR="003D52E2" w:rsidRPr="00CC1C6C">
        <w:rPr>
          <w:sz w:val="28"/>
          <w:szCs w:val="28"/>
        </w:rPr>
        <w:tab/>
      </w:r>
    </w:p>
    <w:p w:rsidR="00225932" w:rsidRDefault="00225932" w:rsidP="003D52E2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</w:rPr>
        <w:t>Все выпускники получили аттестаты об образовании: 3 чел.</w:t>
      </w:r>
    </w:p>
    <w:p w:rsidR="00225932" w:rsidRDefault="00225932" w:rsidP="003D52E2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Среднее общее образование.</w:t>
      </w:r>
    </w:p>
    <w:p w:rsidR="00225932" w:rsidRPr="00361759" w:rsidRDefault="00225932" w:rsidP="0022593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61759">
        <w:rPr>
          <w:sz w:val="28"/>
          <w:szCs w:val="28"/>
        </w:rPr>
        <w:t>ЕГЭ прошли 2 выпускника 11</w:t>
      </w:r>
      <w:r w:rsidRPr="00361759">
        <w:rPr>
          <w:sz w:val="28"/>
          <w:szCs w:val="28"/>
        </w:rPr>
        <w:t xml:space="preserve"> класса. Итоговая аттестация выпускников прошла без нарушений.</w:t>
      </w:r>
    </w:p>
    <w:p w:rsidR="00225932" w:rsidRPr="00361759" w:rsidRDefault="00225932" w:rsidP="00225932">
      <w:pPr>
        <w:rPr>
          <w:sz w:val="28"/>
          <w:szCs w:val="28"/>
        </w:rPr>
      </w:pPr>
      <w:r w:rsidRPr="00361759">
        <w:rPr>
          <w:sz w:val="28"/>
          <w:szCs w:val="28"/>
        </w:rPr>
        <w:t xml:space="preserve">                             </w:t>
      </w:r>
      <w:r w:rsidR="00361759">
        <w:rPr>
          <w:sz w:val="28"/>
          <w:szCs w:val="28"/>
        </w:rPr>
        <w:t>Среднее</w:t>
      </w:r>
      <w:r w:rsidRPr="00361759">
        <w:rPr>
          <w:sz w:val="28"/>
          <w:szCs w:val="28"/>
        </w:rPr>
        <w:t xml:space="preserve"> общее об</w:t>
      </w:r>
      <w:r w:rsidR="00361759">
        <w:rPr>
          <w:sz w:val="28"/>
          <w:szCs w:val="28"/>
        </w:rPr>
        <w:t>разование (11</w:t>
      </w:r>
      <w:r w:rsidRPr="00361759">
        <w:rPr>
          <w:sz w:val="28"/>
          <w:szCs w:val="28"/>
        </w:rPr>
        <w:t xml:space="preserve"> класс)</w:t>
      </w:r>
    </w:p>
    <w:p w:rsidR="00225932" w:rsidRPr="00361759" w:rsidRDefault="00361759" w:rsidP="00225932">
      <w:pPr>
        <w:rPr>
          <w:sz w:val="28"/>
          <w:szCs w:val="28"/>
        </w:rPr>
      </w:pPr>
      <w:r>
        <w:rPr>
          <w:sz w:val="28"/>
          <w:szCs w:val="28"/>
        </w:rPr>
        <w:t xml:space="preserve">Выпускники 11 </w:t>
      </w:r>
      <w:r w:rsidR="00225932" w:rsidRPr="00361759">
        <w:rPr>
          <w:sz w:val="28"/>
          <w:szCs w:val="28"/>
        </w:rPr>
        <w:t xml:space="preserve">класса сдавали два обязательных экзамена: русский язык и </w:t>
      </w:r>
      <w:proofErr w:type="gramStart"/>
      <w:r w:rsidR="00225932" w:rsidRPr="00361759">
        <w:rPr>
          <w:sz w:val="28"/>
          <w:szCs w:val="28"/>
        </w:rPr>
        <w:t>математику</w:t>
      </w:r>
      <w:proofErr w:type="gramEnd"/>
      <w:r w:rsidR="00225932" w:rsidRPr="00361759">
        <w:rPr>
          <w:sz w:val="28"/>
          <w:szCs w:val="28"/>
        </w:rPr>
        <w:t xml:space="preserve"> и </w:t>
      </w:r>
      <w:r>
        <w:rPr>
          <w:sz w:val="28"/>
          <w:szCs w:val="28"/>
        </w:rPr>
        <w:t>экзамены</w:t>
      </w:r>
      <w:r w:rsidR="00225932" w:rsidRPr="00361759">
        <w:rPr>
          <w:sz w:val="28"/>
          <w:szCs w:val="28"/>
        </w:rPr>
        <w:t xml:space="preserve"> по выбору.</w:t>
      </w:r>
    </w:p>
    <w:p w:rsidR="00225932" w:rsidRPr="00361759" w:rsidRDefault="00225932" w:rsidP="00225932">
      <w:pPr>
        <w:rPr>
          <w:sz w:val="28"/>
          <w:szCs w:val="28"/>
        </w:rPr>
      </w:pPr>
      <w:r w:rsidRPr="00361759">
        <w:rPr>
          <w:sz w:val="28"/>
          <w:szCs w:val="28"/>
        </w:rPr>
        <w:t xml:space="preserve">    </w:t>
      </w:r>
      <w:r w:rsidR="00361759">
        <w:rPr>
          <w:sz w:val="28"/>
          <w:szCs w:val="28"/>
        </w:rPr>
        <w:t>Единая  г</w:t>
      </w:r>
      <w:r w:rsidRPr="00361759">
        <w:rPr>
          <w:sz w:val="28"/>
          <w:szCs w:val="28"/>
        </w:rPr>
        <w:t>осударственная (ит</w:t>
      </w:r>
      <w:r w:rsidR="00361759">
        <w:rPr>
          <w:sz w:val="28"/>
          <w:szCs w:val="28"/>
        </w:rPr>
        <w:t>оговая) аттестация выпускников 11</w:t>
      </w:r>
      <w:r w:rsidRPr="00361759">
        <w:rPr>
          <w:sz w:val="28"/>
          <w:szCs w:val="28"/>
        </w:rPr>
        <w:t xml:space="preserve"> класса осуществлялась (кроме обязательных предметов) по следующим учебным предметам:</w:t>
      </w:r>
    </w:p>
    <w:p w:rsidR="00225932" w:rsidRPr="00361759" w:rsidRDefault="00361759" w:rsidP="00225932">
      <w:pPr>
        <w:rPr>
          <w:sz w:val="28"/>
          <w:szCs w:val="28"/>
        </w:rPr>
      </w:pPr>
      <w:r>
        <w:rPr>
          <w:sz w:val="28"/>
          <w:szCs w:val="28"/>
        </w:rPr>
        <w:t>Биология – 1</w:t>
      </w:r>
      <w:r w:rsidR="00225932" w:rsidRPr="00361759">
        <w:rPr>
          <w:sz w:val="28"/>
          <w:szCs w:val="28"/>
        </w:rPr>
        <w:t xml:space="preserve"> чел;</w:t>
      </w:r>
    </w:p>
    <w:p w:rsidR="00225932" w:rsidRPr="00361759" w:rsidRDefault="00361759" w:rsidP="00225932">
      <w:pPr>
        <w:rPr>
          <w:sz w:val="28"/>
          <w:szCs w:val="28"/>
        </w:rPr>
      </w:pPr>
      <w:r>
        <w:rPr>
          <w:sz w:val="28"/>
          <w:szCs w:val="28"/>
        </w:rPr>
        <w:t xml:space="preserve">История </w:t>
      </w:r>
      <w:r w:rsidR="00225932" w:rsidRPr="00361759">
        <w:rPr>
          <w:sz w:val="28"/>
          <w:szCs w:val="28"/>
        </w:rPr>
        <w:t xml:space="preserve"> – 1 чел;</w:t>
      </w:r>
    </w:p>
    <w:p w:rsidR="00225932" w:rsidRPr="00225932" w:rsidRDefault="00361759" w:rsidP="00225932">
      <w:pPr>
        <w:rPr>
          <w:sz w:val="28"/>
          <w:szCs w:val="28"/>
          <w:highlight w:val="yellow"/>
        </w:rPr>
      </w:pPr>
      <w:r>
        <w:rPr>
          <w:sz w:val="28"/>
          <w:szCs w:val="28"/>
        </w:rPr>
        <w:t>Обществознание – 1</w:t>
      </w:r>
      <w:r w:rsidR="00225932" w:rsidRPr="00361759">
        <w:rPr>
          <w:sz w:val="28"/>
          <w:szCs w:val="28"/>
        </w:rPr>
        <w:t xml:space="preserve"> чел.</w:t>
      </w:r>
    </w:p>
    <w:p w:rsidR="00225932" w:rsidRPr="006B4765" w:rsidRDefault="00361759" w:rsidP="00225932">
      <w:pPr>
        <w:rPr>
          <w:sz w:val="28"/>
          <w:szCs w:val="28"/>
        </w:rPr>
      </w:pPr>
      <w:r w:rsidRPr="006B4765">
        <w:rPr>
          <w:sz w:val="28"/>
          <w:szCs w:val="28"/>
        </w:rPr>
        <w:t xml:space="preserve">    Все выпускники 11 класса успешно сдали ЕГЭ </w:t>
      </w:r>
      <w:r w:rsidR="00225932" w:rsidRPr="006B4765">
        <w:rPr>
          <w:sz w:val="28"/>
          <w:szCs w:val="28"/>
        </w:rPr>
        <w:t xml:space="preserve">и показали – </w:t>
      </w:r>
      <w:r w:rsidRPr="006B4765">
        <w:rPr>
          <w:sz w:val="28"/>
          <w:szCs w:val="28"/>
        </w:rPr>
        <w:t xml:space="preserve">100% </w:t>
      </w:r>
      <w:r w:rsidR="00225932" w:rsidRPr="006B4765">
        <w:rPr>
          <w:sz w:val="28"/>
          <w:szCs w:val="28"/>
        </w:rPr>
        <w:t xml:space="preserve"> </w:t>
      </w:r>
      <w:r w:rsidR="006B4765" w:rsidRPr="006B4765">
        <w:rPr>
          <w:sz w:val="28"/>
          <w:szCs w:val="28"/>
        </w:rPr>
        <w:t>хорошие результаты.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709"/>
        <w:gridCol w:w="709"/>
        <w:gridCol w:w="708"/>
        <w:gridCol w:w="741"/>
        <w:gridCol w:w="1261"/>
        <w:gridCol w:w="1224"/>
      </w:tblGrid>
      <w:tr w:rsidR="00225932" w:rsidRPr="00225932" w:rsidTr="00225932">
        <w:tc>
          <w:tcPr>
            <w:tcW w:w="2943" w:type="dxa"/>
            <w:vMerge w:val="restart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 xml:space="preserve">             предмет</w:t>
            </w:r>
          </w:p>
        </w:tc>
        <w:tc>
          <w:tcPr>
            <w:tcW w:w="1276" w:type="dxa"/>
            <w:vMerge w:val="restart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 xml:space="preserve">                       кол-во уч-ся</w:t>
            </w:r>
          </w:p>
        </w:tc>
        <w:tc>
          <w:tcPr>
            <w:tcW w:w="2867" w:type="dxa"/>
            <w:gridSpan w:val="4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 xml:space="preserve">   Получили оценку</w:t>
            </w:r>
          </w:p>
        </w:tc>
        <w:tc>
          <w:tcPr>
            <w:tcW w:w="1261" w:type="dxa"/>
            <w:vMerge w:val="restart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Средний балл</w:t>
            </w:r>
          </w:p>
        </w:tc>
        <w:tc>
          <w:tcPr>
            <w:tcW w:w="1224" w:type="dxa"/>
            <w:vMerge w:val="restart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Средняя оценка</w:t>
            </w:r>
          </w:p>
        </w:tc>
      </w:tr>
      <w:tr w:rsidR="00225932" w:rsidRPr="00225932" w:rsidTr="00225932">
        <w:tc>
          <w:tcPr>
            <w:tcW w:w="2943" w:type="dxa"/>
            <w:vMerge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3</w:t>
            </w:r>
          </w:p>
        </w:tc>
        <w:tc>
          <w:tcPr>
            <w:tcW w:w="741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2</w:t>
            </w:r>
          </w:p>
        </w:tc>
        <w:tc>
          <w:tcPr>
            <w:tcW w:w="1261" w:type="dxa"/>
            <w:vMerge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  <w:vMerge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</w:tr>
      <w:tr w:rsidR="00225932" w:rsidRPr="00225932" w:rsidTr="00225932">
        <w:tc>
          <w:tcPr>
            <w:tcW w:w="2943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1276" w:type="dxa"/>
          </w:tcPr>
          <w:p w:rsidR="00225932" w:rsidRPr="006B4765" w:rsidRDefault="006B4765" w:rsidP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1</w:t>
            </w:r>
          </w:p>
        </w:tc>
        <w:tc>
          <w:tcPr>
            <w:tcW w:w="741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:rsidR="00225932" w:rsidRPr="006B4765" w:rsidRDefault="006B4765" w:rsidP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68,5 %</w:t>
            </w:r>
          </w:p>
        </w:tc>
        <w:tc>
          <w:tcPr>
            <w:tcW w:w="1224" w:type="dxa"/>
          </w:tcPr>
          <w:p w:rsidR="00225932" w:rsidRPr="006B4765" w:rsidRDefault="006B4765" w:rsidP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</w:tr>
      <w:tr w:rsidR="00225932" w:rsidRPr="00225932" w:rsidTr="00225932">
        <w:tc>
          <w:tcPr>
            <w:tcW w:w="2943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 xml:space="preserve">Математика </w:t>
            </w:r>
            <w:r w:rsidR="006B4765">
              <w:rPr>
                <w:sz w:val="28"/>
                <w:szCs w:val="28"/>
              </w:rPr>
              <w:t>(баз)</w:t>
            </w:r>
          </w:p>
        </w:tc>
        <w:tc>
          <w:tcPr>
            <w:tcW w:w="1276" w:type="dxa"/>
          </w:tcPr>
          <w:p w:rsidR="00225932" w:rsidRPr="006B4765" w:rsidRDefault="006B4765" w:rsidP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:rsidR="00225932" w:rsidRPr="006B4765" w:rsidRDefault="006B4765" w:rsidP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12,5 %</w:t>
            </w:r>
          </w:p>
        </w:tc>
        <w:tc>
          <w:tcPr>
            <w:tcW w:w="1224" w:type="dxa"/>
          </w:tcPr>
          <w:p w:rsidR="00225932" w:rsidRPr="006B4765" w:rsidRDefault="006B4765" w:rsidP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6B4765" w:rsidRPr="00225932" w:rsidTr="00225932">
        <w:tc>
          <w:tcPr>
            <w:tcW w:w="2943" w:type="dxa"/>
          </w:tcPr>
          <w:p w:rsidR="006B4765" w:rsidRPr="006B4765" w:rsidRDefault="006B4765" w:rsidP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(</w:t>
            </w:r>
            <w:proofErr w:type="spellStart"/>
            <w:r>
              <w:rPr>
                <w:sz w:val="28"/>
                <w:szCs w:val="28"/>
              </w:rPr>
              <w:t>проф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6B4765" w:rsidRDefault="006B4765" w:rsidP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B4765" w:rsidRPr="006B4765" w:rsidRDefault="006B4765" w:rsidP="0022593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B4765" w:rsidRPr="006B4765" w:rsidRDefault="006B4765" w:rsidP="00225932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6B4765" w:rsidRPr="006B4765" w:rsidRDefault="006B4765" w:rsidP="00225932">
            <w:pPr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6B4765" w:rsidRPr="006B4765" w:rsidRDefault="006B4765" w:rsidP="00225932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:rsidR="006B4765" w:rsidRPr="006B4765" w:rsidRDefault="006B4765" w:rsidP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27 %</w:t>
            </w:r>
          </w:p>
        </w:tc>
        <w:tc>
          <w:tcPr>
            <w:tcW w:w="1224" w:type="dxa"/>
          </w:tcPr>
          <w:p w:rsidR="006B4765" w:rsidRPr="006B4765" w:rsidRDefault="006B4765" w:rsidP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25932" w:rsidRPr="00225932" w:rsidTr="00225932">
        <w:tc>
          <w:tcPr>
            <w:tcW w:w="2943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</w:tcPr>
          <w:p w:rsidR="00225932" w:rsidRPr="006B4765" w:rsidRDefault="006B4765" w:rsidP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:rsidR="00225932" w:rsidRPr="006B4765" w:rsidRDefault="006B4765" w:rsidP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64 %</w:t>
            </w:r>
          </w:p>
        </w:tc>
        <w:tc>
          <w:tcPr>
            <w:tcW w:w="1224" w:type="dxa"/>
          </w:tcPr>
          <w:p w:rsidR="00225932" w:rsidRPr="006B4765" w:rsidRDefault="006B4765" w:rsidP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25932" w:rsidRPr="00225932" w:rsidTr="00225932">
        <w:tc>
          <w:tcPr>
            <w:tcW w:w="2943" w:type="dxa"/>
          </w:tcPr>
          <w:p w:rsidR="00225932" w:rsidRPr="006B4765" w:rsidRDefault="006B4765" w:rsidP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276" w:type="dxa"/>
          </w:tcPr>
          <w:p w:rsidR="00225932" w:rsidRPr="006B4765" w:rsidRDefault="006B4765" w:rsidP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1</w:t>
            </w:r>
          </w:p>
        </w:tc>
        <w:tc>
          <w:tcPr>
            <w:tcW w:w="741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:rsidR="00225932" w:rsidRPr="006B4765" w:rsidRDefault="006B4765" w:rsidP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224" w:type="dxa"/>
          </w:tcPr>
          <w:p w:rsidR="00225932" w:rsidRPr="006B4765" w:rsidRDefault="006B4765" w:rsidP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25932" w:rsidRPr="00225932" w:rsidTr="00225932">
        <w:tc>
          <w:tcPr>
            <w:tcW w:w="2943" w:type="dxa"/>
          </w:tcPr>
          <w:p w:rsidR="00225932" w:rsidRPr="006B4765" w:rsidRDefault="006B4765" w:rsidP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276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1</w:t>
            </w:r>
          </w:p>
        </w:tc>
        <w:tc>
          <w:tcPr>
            <w:tcW w:w="1261" w:type="dxa"/>
          </w:tcPr>
          <w:p w:rsidR="00225932" w:rsidRPr="006B4765" w:rsidRDefault="006B4765" w:rsidP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224" w:type="dxa"/>
          </w:tcPr>
          <w:p w:rsidR="00225932" w:rsidRPr="006B4765" w:rsidRDefault="006B4765" w:rsidP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25932" w:rsidRPr="00225932" w:rsidTr="00225932">
        <w:tc>
          <w:tcPr>
            <w:tcW w:w="2943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</w:tr>
    </w:tbl>
    <w:p w:rsidR="00225932" w:rsidRPr="00225932" w:rsidRDefault="00225932" w:rsidP="00225932">
      <w:pPr>
        <w:rPr>
          <w:sz w:val="28"/>
          <w:szCs w:val="28"/>
          <w:highlight w:val="yellow"/>
        </w:rPr>
      </w:pPr>
    </w:p>
    <w:p w:rsidR="00225932" w:rsidRPr="006B4765" w:rsidRDefault="00225932" w:rsidP="00225932">
      <w:pPr>
        <w:rPr>
          <w:sz w:val="28"/>
          <w:szCs w:val="28"/>
        </w:rPr>
      </w:pPr>
      <w:r w:rsidRPr="006B4765">
        <w:rPr>
          <w:sz w:val="28"/>
          <w:szCs w:val="28"/>
        </w:rPr>
        <w:t xml:space="preserve">          Результаты государственной итоговой аттестации по алгебре</w:t>
      </w:r>
    </w:p>
    <w:p w:rsidR="00225932" w:rsidRPr="006B4765" w:rsidRDefault="00225932" w:rsidP="00225932">
      <w:pPr>
        <w:rPr>
          <w:sz w:val="28"/>
          <w:szCs w:val="28"/>
        </w:rPr>
      </w:pPr>
      <w:r w:rsidRPr="006B4765">
        <w:rPr>
          <w:sz w:val="28"/>
          <w:szCs w:val="28"/>
        </w:rPr>
        <w:t xml:space="preserve">                      И русскому языку, проводимой в форме </w:t>
      </w:r>
      <w:r w:rsidR="006B4765">
        <w:rPr>
          <w:sz w:val="28"/>
          <w:szCs w:val="28"/>
        </w:rPr>
        <w:t>ЕГЭ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567"/>
        <w:gridCol w:w="567"/>
        <w:gridCol w:w="567"/>
        <w:gridCol w:w="531"/>
        <w:gridCol w:w="1560"/>
        <w:gridCol w:w="1560"/>
      </w:tblGrid>
      <w:tr w:rsidR="00225932" w:rsidRPr="00225932" w:rsidTr="00225932">
        <w:tc>
          <w:tcPr>
            <w:tcW w:w="2802" w:type="dxa"/>
            <w:vMerge w:val="restart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предметы</w:t>
            </w:r>
          </w:p>
        </w:tc>
        <w:tc>
          <w:tcPr>
            <w:tcW w:w="1417" w:type="dxa"/>
            <w:vMerge w:val="restart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Кол-во сдавших ОГЭ</w:t>
            </w:r>
          </w:p>
        </w:tc>
        <w:tc>
          <w:tcPr>
            <w:tcW w:w="2232" w:type="dxa"/>
            <w:gridSpan w:val="4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Получили оценку</w:t>
            </w:r>
          </w:p>
        </w:tc>
        <w:tc>
          <w:tcPr>
            <w:tcW w:w="1560" w:type="dxa"/>
            <w:vMerge w:val="restart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Получили результаты выше годовой</w:t>
            </w:r>
          </w:p>
        </w:tc>
        <w:tc>
          <w:tcPr>
            <w:tcW w:w="1560" w:type="dxa"/>
            <w:vMerge w:val="restart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Получили результаты ниже годовой</w:t>
            </w:r>
          </w:p>
        </w:tc>
      </w:tr>
      <w:tr w:rsidR="00225932" w:rsidRPr="00225932" w:rsidTr="00225932">
        <w:tc>
          <w:tcPr>
            <w:tcW w:w="2802" w:type="dxa"/>
            <w:vMerge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3</w:t>
            </w:r>
          </w:p>
        </w:tc>
        <w:tc>
          <w:tcPr>
            <w:tcW w:w="531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vMerge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</w:tr>
      <w:tr w:rsidR="00225932" w:rsidRPr="00225932" w:rsidTr="00225932">
        <w:tc>
          <w:tcPr>
            <w:tcW w:w="2802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225932" w:rsidRPr="006B4765" w:rsidRDefault="006B4765" w:rsidP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25932" w:rsidRPr="006B4765" w:rsidRDefault="006B4765" w:rsidP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531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1 (33,3%)</w:t>
            </w:r>
          </w:p>
        </w:tc>
        <w:tc>
          <w:tcPr>
            <w:tcW w:w="1560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0%</w:t>
            </w:r>
          </w:p>
        </w:tc>
      </w:tr>
      <w:tr w:rsidR="00225932" w:rsidRPr="00225932" w:rsidTr="00225932">
        <w:tc>
          <w:tcPr>
            <w:tcW w:w="2802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417" w:type="dxa"/>
          </w:tcPr>
          <w:p w:rsidR="00225932" w:rsidRPr="006B4765" w:rsidRDefault="006B4765" w:rsidP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25932" w:rsidRPr="006B4765" w:rsidRDefault="006B4765" w:rsidP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25932" w:rsidRPr="006B4765" w:rsidRDefault="006B4765" w:rsidP="0022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1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(0%)</w:t>
            </w:r>
          </w:p>
        </w:tc>
        <w:tc>
          <w:tcPr>
            <w:tcW w:w="1560" w:type="dxa"/>
          </w:tcPr>
          <w:p w:rsidR="00225932" w:rsidRPr="006B4765" w:rsidRDefault="00225932" w:rsidP="00225932">
            <w:pPr>
              <w:rPr>
                <w:sz w:val="28"/>
                <w:szCs w:val="28"/>
              </w:rPr>
            </w:pPr>
            <w:r w:rsidRPr="006B4765">
              <w:rPr>
                <w:sz w:val="28"/>
                <w:szCs w:val="28"/>
              </w:rPr>
              <w:t>0%</w:t>
            </w:r>
          </w:p>
        </w:tc>
      </w:tr>
    </w:tbl>
    <w:p w:rsidR="00225932" w:rsidRPr="00225932" w:rsidRDefault="00225932" w:rsidP="00225932">
      <w:pPr>
        <w:rPr>
          <w:sz w:val="28"/>
          <w:szCs w:val="28"/>
          <w:highlight w:val="yellow"/>
        </w:rPr>
      </w:pPr>
    </w:p>
    <w:p w:rsidR="00225932" w:rsidRPr="006B4765" w:rsidRDefault="00225932" w:rsidP="00225932">
      <w:pPr>
        <w:tabs>
          <w:tab w:val="left" w:pos="4095"/>
        </w:tabs>
        <w:rPr>
          <w:sz w:val="28"/>
          <w:szCs w:val="28"/>
        </w:rPr>
      </w:pPr>
      <w:r w:rsidRPr="006B4765">
        <w:rPr>
          <w:sz w:val="28"/>
          <w:szCs w:val="28"/>
        </w:rPr>
        <w:t>Выводы:</w:t>
      </w:r>
    </w:p>
    <w:p w:rsidR="00225932" w:rsidRPr="006B4765" w:rsidRDefault="00225932" w:rsidP="00225932">
      <w:pPr>
        <w:tabs>
          <w:tab w:val="left" w:pos="4095"/>
        </w:tabs>
        <w:rPr>
          <w:sz w:val="28"/>
          <w:szCs w:val="28"/>
        </w:rPr>
      </w:pPr>
      <w:r w:rsidRPr="006B4765">
        <w:rPr>
          <w:sz w:val="28"/>
          <w:szCs w:val="28"/>
        </w:rPr>
        <w:t xml:space="preserve">Все выпускники </w:t>
      </w:r>
      <w:r w:rsidR="006B4765" w:rsidRPr="006B4765">
        <w:rPr>
          <w:sz w:val="28"/>
          <w:szCs w:val="28"/>
        </w:rPr>
        <w:t>успешно сдали ЕГЭ</w:t>
      </w:r>
      <w:r w:rsidRPr="006B4765">
        <w:rPr>
          <w:sz w:val="28"/>
          <w:szCs w:val="28"/>
        </w:rPr>
        <w:t xml:space="preserve"> в 2017 году.</w:t>
      </w:r>
    </w:p>
    <w:p w:rsidR="00225932" w:rsidRPr="006B4765" w:rsidRDefault="00225932" w:rsidP="00225932">
      <w:pPr>
        <w:tabs>
          <w:tab w:val="left" w:pos="4095"/>
        </w:tabs>
        <w:rPr>
          <w:sz w:val="28"/>
          <w:szCs w:val="28"/>
        </w:rPr>
      </w:pPr>
      <w:r w:rsidRPr="006B4765">
        <w:rPr>
          <w:sz w:val="28"/>
          <w:szCs w:val="28"/>
        </w:rPr>
        <w:t>Успеваем</w:t>
      </w:r>
      <w:r w:rsidR="006B4765" w:rsidRPr="006B4765">
        <w:rPr>
          <w:sz w:val="28"/>
          <w:szCs w:val="28"/>
        </w:rPr>
        <w:t>ость по школе по результатам ЕГЭ</w:t>
      </w:r>
      <w:r w:rsidRPr="006B4765">
        <w:rPr>
          <w:sz w:val="28"/>
          <w:szCs w:val="28"/>
        </w:rPr>
        <w:t xml:space="preserve"> составила 100%</w:t>
      </w:r>
      <w:r w:rsidRPr="006B4765">
        <w:rPr>
          <w:sz w:val="28"/>
          <w:szCs w:val="28"/>
        </w:rPr>
        <w:tab/>
      </w:r>
    </w:p>
    <w:p w:rsidR="00225932" w:rsidRDefault="00225932" w:rsidP="00225932">
      <w:pPr>
        <w:tabs>
          <w:tab w:val="left" w:pos="4095"/>
        </w:tabs>
        <w:rPr>
          <w:sz w:val="28"/>
          <w:szCs w:val="28"/>
        </w:rPr>
      </w:pPr>
      <w:r w:rsidRPr="006B4765">
        <w:rPr>
          <w:sz w:val="28"/>
          <w:szCs w:val="28"/>
        </w:rPr>
        <w:t>Все выпускники полу</w:t>
      </w:r>
      <w:r w:rsidR="006B4765" w:rsidRPr="006B4765">
        <w:rPr>
          <w:sz w:val="28"/>
          <w:szCs w:val="28"/>
        </w:rPr>
        <w:t>чили аттестаты об образовании: 2</w:t>
      </w:r>
      <w:r w:rsidRPr="006B4765">
        <w:rPr>
          <w:sz w:val="28"/>
          <w:szCs w:val="28"/>
        </w:rPr>
        <w:t xml:space="preserve"> чел.</w:t>
      </w:r>
    </w:p>
    <w:p w:rsidR="006B4765" w:rsidRDefault="006B4765" w:rsidP="00225932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Итоги ЕГЭ в 11 классе по предметам за три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1"/>
        <w:gridCol w:w="1016"/>
        <w:gridCol w:w="1282"/>
        <w:gridCol w:w="1017"/>
        <w:gridCol w:w="1282"/>
        <w:gridCol w:w="1017"/>
        <w:gridCol w:w="1282"/>
      </w:tblGrid>
      <w:tr w:rsidR="006B4765" w:rsidTr="002614A7">
        <w:tc>
          <w:tcPr>
            <w:tcW w:w="2251" w:type="dxa"/>
          </w:tcPr>
          <w:p w:rsidR="006B4765" w:rsidRDefault="006B476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2298" w:type="dxa"/>
            <w:gridSpan w:val="2"/>
          </w:tcPr>
          <w:p w:rsidR="006B4765" w:rsidRDefault="006B476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  <w:tc>
          <w:tcPr>
            <w:tcW w:w="2299" w:type="dxa"/>
            <w:gridSpan w:val="2"/>
          </w:tcPr>
          <w:p w:rsidR="006B4765" w:rsidRDefault="006B476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2299" w:type="dxa"/>
            <w:gridSpan w:val="2"/>
          </w:tcPr>
          <w:p w:rsidR="006B4765" w:rsidRDefault="006B476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</w:tr>
      <w:tr w:rsidR="006B4765" w:rsidTr="002614A7">
        <w:tc>
          <w:tcPr>
            <w:tcW w:w="2251" w:type="dxa"/>
          </w:tcPr>
          <w:p w:rsidR="006B4765" w:rsidRDefault="006B476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предметы</w:t>
            </w:r>
          </w:p>
        </w:tc>
        <w:tc>
          <w:tcPr>
            <w:tcW w:w="1016" w:type="dxa"/>
          </w:tcPr>
          <w:p w:rsidR="006B4765" w:rsidRDefault="006B476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уч-ся</w:t>
            </w:r>
          </w:p>
        </w:tc>
        <w:tc>
          <w:tcPr>
            <w:tcW w:w="1282" w:type="dxa"/>
          </w:tcPr>
          <w:p w:rsidR="006B4765" w:rsidRDefault="006B476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балл</w:t>
            </w:r>
          </w:p>
        </w:tc>
        <w:tc>
          <w:tcPr>
            <w:tcW w:w="1017" w:type="dxa"/>
          </w:tcPr>
          <w:p w:rsidR="006B4765" w:rsidRDefault="006B476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уч-ся</w:t>
            </w:r>
          </w:p>
        </w:tc>
        <w:tc>
          <w:tcPr>
            <w:tcW w:w="1282" w:type="dxa"/>
          </w:tcPr>
          <w:p w:rsidR="006B4765" w:rsidRDefault="006B476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балл</w:t>
            </w:r>
          </w:p>
        </w:tc>
        <w:tc>
          <w:tcPr>
            <w:tcW w:w="1017" w:type="dxa"/>
          </w:tcPr>
          <w:p w:rsidR="006B4765" w:rsidRDefault="006B476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уч-ся</w:t>
            </w:r>
          </w:p>
        </w:tc>
        <w:tc>
          <w:tcPr>
            <w:tcW w:w="1282" w:type="dxa"/>
          </w:tcPr>
          <w:p w:rsidR="006B4765" w:rsidRDefault="006B476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балл</w:t>
            </w:r>
          </w:p>
        </w:tc>
      </w:tr>
      <w:tr w:rsidR="006B4765" w:rsidTr="002614A7">
        <w:tc>
          <w:tcPr>
            <w:tcW w:w="2251" w:type="dxa"/>
          </w:tcPr>
          <w:p w:rsidR="006B4765" w:rsidRDefault="006B476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(баз)</w:t>
            </w:r>
          </w:p>
        </w:tc>
        <w:tc>
          <w:tcPr>
            <w:tcW w:w="1016" w:type="dxa"/>
          </w:tcPr>
          <w:p w:rsidR="006B4765" w:rsidRDefault="0094767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82" w:type="dxa"/>
          </w:tcPr>
          <w:p w:rsidR="006B4765" w:rsidRDefault="002614A7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  <w:tc>
          <w:tcPr>
            <w:tcW w:w="1017" w:type="dxa"/>
          </w:tcPr>
          <w:p w:rsidR="006B4765" w:rsidRDefault="0094767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82" w:type="dxa"/>
          </w:tcPr>
          <w:p w:rsidR="006B4765" w:rsidRDefault="0094767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7" w:type="dxa"/>
          </w:tcPr>
          <w:p w:rsidR="006B4765" w:rsidRDefault="002F604C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6B4765" w:rsidRDefault="002F604C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12,5 %</w:t>
            </w:r>
          </w:p>
        </w:tc>
      </w:tr>
      <w:tr w:rsidR="006B4765" w:rsidTr="002614A7">
        <w:tc>
          <w:tcPr>
            <w:tcW w:w="2251" w:type="dxa"/>
          </w:tcPr>
          <w:p w:rsidR="006B4765" w:rsidRDefault="006B476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(</w:t>
            </w:r>
            <w:proofErr w:type="spellStart"/>
            <w:r>
              <w:rPr>
                <w:sz w:val="28"/>
                <w:szCs w:val="28"/>
              </w:rPr>
              <w:t>проф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016" w:type="dxa"/>
          </w:tcPr>
          <w:p w:rsidR="006B4765" w:rsidRDefault="0094767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</w:tcPr>
          <w:p w:rsidR="006B4765" w:rsidRDefault="002614A7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24,3%</w:t>
            </w:r>
          </w:p>
        </w:tc>
        <w:tc>
          <w:tcPr>
            <w:tcW w:w="1017" w:type="dxa"/>
          </w:tcPr>
          <w:p w:rsidR="006B4765" w:rsidRDefault="0094767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82" w:type="dxa"/>
          </w:tcPr>
          <w:p w:rsidR="006B4765" w:rsidRDefault="0094767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7" w:type="dxa"/>
          </w:tcPr>
          <w:p w:rsidR="006B4765" w:rsidRDefault="002F604C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</w:tcPr>
          <w:p w:rsidR="006B4765" w:rsidRDefault="002F604C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27 %</w:t>
            </w:r>
          </w:p>
        </w:tc>
      </w:tr>
      <w:tr w:rsidR="006B4765" w:rsidTr="002614A7">
        <w:tc>
          <w:tcPr>
            <w:tcW w:w="2251" w:type="dxa"/>
          </w:tcPr>
          <w:p w:rsidR="006B4765" w:rsidRDefault="006B476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016" w:type="dxa"/>
          </w:tcPr>
          <w:p w:rsidR="006B4765" w:rsidRDefault="0094767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82" w:type="dxa"/>
          </w:tcPr>
          <w:p w:rsidR="006B4765" w:rsidRDefault="002614A7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52,3%</w:t>
            </w:r>
          </w:p>
        </w:tc>
        <w:tc>
          <w:tcPr>
            <w:tcW w:w="1017" w:type="dxa"/>
          </w:tcPr>
          <w:p w:rsidR="006B4765" w:rsidRDefault="0094767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82" w:type="dxa"/>
          </w:tcPr>
          <w:p w:rsidR="006B4765" w:rsidRDefault="0094767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7" w:type="dxa"/>
          </w:tcPr>
          <w:p w:rsidR="006B4765" w:rsidRDefault="002F604C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6B4765" w:rsidRDefault="002F604C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68,5 %</w:t>
            </w:r>
          </w:p>
        </w:tc>
      </w:tr>
      <w:tr w:rsidR="006B4765" w:rsidTr="002614A7">
        <w:tc>
          <w:tcPr>
            <w:tcW w:w="2251" w:type="dxa"/>
          </w:tcPr>
          <w:p w:rsidR="006B4765" w:rsidRDefault="006B476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016" w:type="dxa"/>
          </w:tcPr>
          <w:p w:rsidR="006B4765" w:rsidRDefault="0094767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82" w:type="dxa"/>
          </w:tcPr>
          <w:p w:rsidR="006B4765" w:rsidRDefault="002614A7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36%</w:t>
            </w:r>
          </w:p>
        </w:tc>
        <w:tc>
          <w:tcPr>
            <w:tcW w:w="1017" w:type="dxa"/>
          </w:tcPr>
          <w:p w:rsidR="006B4765" w:rsidRDefault="0094767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82" w:type="dxa"/>
          </w:tcPr>
          <w:p w:rsidR="006B4765" w:rsidRDefault="0094767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7" w:type="dxa"/>
          </w:tcPr>
          <w:p w:rsidR="006B4765" w:rsidRDefault="002F604C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</w:tcPr>
          <w:p w:rsidR="006B4765" w:rsidRDefault="002F604C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64 %</w:t>
            </w:r>
          </w:p>
        </w:tc>
      </w:tr>
      <w:tr w:rsidR="006B4765" w:rsidTr="002614A7">
        <w:tc>
          <w:tcPr>
            <w:tcW w:w="2251" w:type="dxa"/>
          </w:tcPr>
          <w:p w:rsidR="006B4765" w:rsidRDefault="006B476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016" w:type="dxa"/>
          </w:tcPr>
          <w:p w:rsidR="006B4765" w:rsidRDefault="0094767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82" w:type="dxa"/>
          </w:tcPr>
          <w:p w:rsidR="006B4765" w:rsidRDefault="002614A7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017" w:type="dxa"/>
          </w:tcPr>
          <w:p w:rsidR="006B4765" w:rsidRDefault="0094767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82" w:type="dxa"/>
          </w:tcPr>
          <w:p w:rsidR="006B4765" w:rsidRDefault="0094767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7" w:type="dxa"/>
          </w:tcPr>
          <w:p w:rsidR="006B4765" w:rsidRDefault="002F604C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</w:tcPr>
          <w:p w:rsidR="006B4765" w:rsidRDefault="002F604C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54 %</w:t>
            </w:r>
          </w:p>
        </w:tc>
      </w:tr>
      <w:tr w:rsidR="006B4765" w:rsidTr="002614A7">
        <w:tc>
          <w:tcPr>
            <w:tcW w:w="2251" w:type="dxa"/>
          </w:tcPr>
          <w:p w:rsidR="006B4765" w:rsidRDefault="006B476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016" w:type="dxa"/>
          </w:tcPr>
          <w:p w:rsidR="006B4765" w:rsidRDefault="0094767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82" w:type="dxa"/>
          </w:tcPr>
          <w:p w:rsidR="006B4765" w:rsidRDefault="002614A7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017" w:type="dxa"/>
          </w:tcPr>
          <w:p w:rsidR="006B4765" w:rsidRDefault="0094767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82" w:type="dxa"/>
          </w:tcPr>
          <w:p w:rsidR="006B4765" w:rsidRDefault="0094767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7" w:type="dxa"/>
          </w:tcPr>
          <w:p w:rsidR="006B4765" w:rsidRDefault="002F604C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</w:tcPr>
          <w:p w:rsidR="006B4765" w:rsidRDefault="002F604C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51 %</w:t>
            </w:r>
          </w:p>
        </w:tc>
      </w:tr>
      <w:tr w:rsidR="006B4765" w:rsidTr="002614A7">
        <w:tc>
          <w:tcPr>
            <w:tcW w:w="2251" w:type="dxa"/>
          </w:tcPr>
          <w:p w:rsidR="006B4765" w:rsidRDefault="006B476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6B4765" w:rsidRDefault="006B476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6B4765" w:rsidRDefault="006B476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6B4765" w:rsidRDefault="006B476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6B4765" w:rsidRDefault="006B476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6B4765" w:rsidRDefault="006B476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:rsidR="006B4765" w:rsidRDefault="006B4765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</w:p>
        </w:tc>
      </w:tr>
    </w:tbl>
    <w:p w:rsidR="002614A7" w:rsidRPr="002614A7" w:rsidRDefault="002614A7" w:rsidP="002614A7">
      <w:pPr>
        <w:ind w:left="561" w:right="155"/>
        <w:rPr>
          <w:sz w:val="24"/>
          <w:szCs w:val="24"/>
        </w:rPr>
      </w:pPr>
      <w:r w:rsidRPr="002614A7">
        <w:rPr>
          <w:sz w:val="24"/>
          <w:szCs w:val="24"/>
        </w:rPr>
        <w:lastRenderedPageBreak/>
        <w:t>Анализ итогов ЕГЭ показ</w:t>
      </w:r>
      <w:r w:rsidR="00204AEA">
        <w:rPr>
          <w:sz w:val="24"/>
          <w:szCs w:val="24"/>
        </w:rPr>
        <w:t xml:space="preserve">ал, что учащиеся </w:t>
      </w:r>
      <w:r>
        <w:rPr>
          <w:sz w:val="24"/>
          <w:szCs w:val="24"/>
        </w:rPr>
        <w:t>2015-16 и 2017-18</w:t>
      </w:r>
      <w:r w:rsidRPr="002614A7">
        <w:rPr>
          <w:sz w:val="24"/>
          <w:szCs w:val="24"/>
        </w:rPr>
        <w:t xml:space="preserve"> </w:t>
      </w:r>
      <w:proofErr w:type="spellStart"/>
      <w:r w:rsidRPr="002614A7">
        <w:rPr>
          <w:sz w:val="24"/>
          <w:szCs w:val="24"/>
        </w:rPr>
        <w:t>уч.год</w:t>
      </w:r>
      <w:proofErr w:type="spellEnd"/>
      <w:r w:rsidRPr="002614A7">
        <w:rPr>
          <w:sz w:val="24"/>
          <w:szCs w:val="24"/>
        </w:rPr>
        <w:t xml:space="preserve"> продемонстрировали знания и умения, определённые образовательными стандартами.  Подготовка к ЕГЭ была проведена на должном уровне. Анализ результатов ЕГЭ показывает, что по сравнени</w:t>
      </w:r>
      <w:r>
        <w:rPr>
          <w:sz w:val="24"/>
          <w:szCs w:val="24"/>
        </w:rPr>
        <w:t>ю с итогами прошлого года в 2018</w:t>
      </w:r>
      <w:r w:rsidRPr="002614A7">
        <w:rPr>
          <w:sz w:val="24"/>
          <w:szCs w:val="24"/>
        </w:rPr>
        <w:t xml:space="preserve"> году по предметам математика (</w:t>
      </w:r>
      <w:proofErr w:type="spellStart"/>
      <w:r w:rsidRPr="002614A7">
        <w:rPr>
          <w:sz w:val="24"/>
          <w:szCs w:val="24"/>
        </w:rPr>
        <w:t>проф</w:t>
      </w:r>
      <w:proofErr w:type="spellEnd"/>
      <w:r w:rsidRPr="002614A7">
        <w:rPr>
          <w:sz w:val="24"/>
          <w:szCs w:val="24"/>
        </w:rPr>
        <w:t>) средний балл ЕГЭ имеет тенден</w:t>
      </w:r>
      <w:r w:rsidR="00204AEA">
        <w:rPr>
          <w:sz w:val="24"/>
          <w:szCs w:val="24"/>
        </w:rPr>
        <w:t xml:space="preserve">цию на повышение. Недостаточно </w:t>
      </w:r>
      <w:r w:rsidRPr="002614A7">
        <w:rPr>
          <w:sz w:val="24"/>
          <w:szCs w:val="24"/>
        </w:rPr>
        <w:t xml:space="preserve">высокий уровень знаний обучающихся </w:t>
      </w:r>
      <w:r>
        <w:rPr>
          <w:sz w:val="24"/>
          <w:szCs w:val="24"/>
        </w:rPr>
        <w:t>в 2015-2016 г. по истории, обществознанию</w:t>
      </w:r>
      <w:r w:rsidRPr="002614A7">
        <w:rPr>
          <w:sz w:val="24"/>
          <w:szCs w:val="24"/>
        </w:rPr>
        <w:t>.</w:t>
      </w:r>
      <w:r>
        <w:rPr>
          <w:sz w:val="24"/>
          <w:szCs w:val="24"/>
        </w:rPr>
        <w:t xml:space="preserve"> В 2017 -2018 г. история, обществознание имеет тенденцию повышения. </w:t>
      </w:r>
      <w:r w:rsidRPr="002614A7">
        <w:rPr>
          <w:sz w:val="24"/>
          <w:szCs w:val="24"/>
        </w:rPr>
        <w:t xml:space="preserve"> </w:t>
      </w:r>
    </w:p>
    <w:p w:rsidR="002614A7" w:rsidRPr="002614A7" w:rsidRDefault="002614A7" w:rsidP="002614A7">
      <w:pPr>
        <w:spacing w:after="30"/>
        <w:ind w:left="561" w:right="155"/>
        <w:rPr>
          <w:sz w:val="24"/>
          <w:szCs w:val="24"/>
        </w:rPr>
      </w:pPr>
      <w:r w:rsidRPr="002614A7">
        <w:rPr>
          <w:sz w:val="24"/>
          <w:szCs w:val="24"/>
        </w:rPr>
        <w:t xml:space="preserve">   Со стороны школы были созданы все условия для подготовки обучающихся к ГИА: на уровне среднего общего образования за счет часов компонента образовательного учреждения увеличено на 1 час количество часов на изучение русского языка (до 3-х часов в неделю на всем уровне среднего общего образования), на 2 часа увеличено количеств</w:t>
      </w:r>
      <w:r w:rsidR="00204AEA">
        <w:rPr>
          <w:sz w:val="24"/>
          <w:szCs w:val="24"/>
        </w:rPr>
        <w:t xml:space="preserve">о часов по математике. Выделен </w:t>
      </w:r>
      <w:r w:rsidRPr="002614A7">
        <w:rPr>
          <w:sz w:val="24"/>
          <w:szCs w:val="24"/>
        </w:rPr>
        <w:t xml:space="preserve">час на проведение элективных курсов в 9 классе по русскому языку (1 час). С января по май еженедельно проводились консультации по всем предметам, выбранным обучающимися для прохождения ЕГЭ, и дополнительные занятия со </w:t>
      </w:r>
      <w:proofErr w:type="spellStart"/>
      <w:r w:rsidRPr="002614A7">
        <w:rPr>
          <w:sz w:val="24"/>
          <w:szCs w:val="24"/>
        </w:rPr>
        <w:t>слабомотивированными</w:t>
      </w:r>
      <w:proofErr w:type="spellEnd"/>
      <w:r w:rsidRPr="002614A7">
        <w:rPr>
          <w:sz w:val="24"/>
          <w:szCs w:val="24"/>
        </w:rPr>
        <w:t xml:space="preserve"> обучающимися </w:t>
      </w:r>
      <w:r w:rsidR="00204AEA">
        <w:rPr>
          <w:sz w:val="24"/>
          <w:szCs w:val="24"/>
        </w:rPr>
        <w:t>по математике и русскому языку,</w:t>
      </w:r>
      <w:r w:rsidRPr="002614A7">
        <w:rPr>
          <w:sz w:val="24"/>
          <w:szCs w:val="24"/>
        </w:rPr>
        <w:t xml:space="preserve"> истории.  </w:t>
      </w:r>
    </w:p>
    <w:p w:rsidR="002614A7" w:rsidRDefault="002614A7" w:rsidP="002614A7">
      <w:pPr>
        <w:spacing w:after="0" w:line="259" w:lineRule="auto"/>
        <w:ind w:left="335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47675" w:rsidRDefault="00947675" w:rsidP="00225932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</w:rPr>
        <w:t xml:space="preserve">3.3 Участие обучающихся в мероприятиях интеллектуальной направленности      </w:t>
      </w:r>
    </w:p>
    <w:p w:rsidR="00947675" w:rsidRDefault="00947675" w:rsidP="00225932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</w:rPr>
        <w:t xml:space="preserve">        (предметные олимпиады, конкурсы, турниры, научно-исследовательские конференции).</w:t>
      </w:r>
    </w:p>
    <w:p w:rsidR="00947675" w:rsidRDefault="00947675" w:rsidP="00225932">
      <w:pPr>
        <w:tabs>
          <w:tab w:val="left" w:pos="4095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Pr="003A687E">
        <w:rPr>
          <w:sz w:val="24"/>
          <w:szCs w:val="24"/>
        </w:rPr>
        <w:t>В целях повышения мотивации к обучению и развития интеллектуальных, коммуникативных и тв</w:t>
      </w:r>
      <w:r w:rsidR="003A687E" w:rsidRPr="003A687E">
        <w:rPr>
          <w:sz w:val="24"/>
          <w:szCs w:val="24"/>
        </w:rPr>
        <w:t>орческих способностей в школе ус</w:t>
      </w:r>
      <w:r w:rsidRPr="003A687E">
        <w:rPr>
          <w:sz w:val="24"/>
          <w:szCs w:val="24"/>
        </w:rPr>
        <w:t>илия педагогического коллектива 2017-2018 уч. году направлены на создание условий для развития каждого обучающегося как ответственной и творческой личности, на повышение образовательного потенциала учителей и обучающихся.</w:t>
      </w:r>
      <w:r w:rsidR="003A687E">
        <w:rPr>
          <w:sz w:val="24"/>
          <w:szCs w:val="24"/>
        </w:rPr>
        <w:t xml:space="preserve"> </w:t>
      </w:r>
    </w:p>
    <w:p w:rsidR="003A687E" w:rsidRDefault="003A687E" w:rsidP="00225932">
      <w:pPr>
        <w:tabs>
          <w:tab w:val="left" w:pos="4095"/>
        </w:tabs>
        <w:rPr>
          <w:sz w:val="24"/>
          <w:szCs w:val="24"/>
        </w:rPr>
      </w:pPr>
      <w:r>
        <w:rPr>
          <w:sz w:val="24"/>
          <w:szCs w:val="24"/>
        </w:rPr>
        <w:t>Этому способствовало:</w:t>
      </w:r>
    </w:p>
    <w:p w:rsidR="003A687E" w:rsidRDefault="003A687E" w:rsidP="00225932">
      <w:pPr>
        <w:tabs>
          <w:tab w:val="left" w:pos="4095"/>
        </w:tabs>
        <w:rPr>
          <w:sz w:val="24"/>
          <w:szCs w:val="24"/>
        </w:rPr>
      </w:pPr>
      <w:r>
        <w:rPr>
          <w:sz w:val="24"/>
          <w:szCs w:val="24"/>
        </w:rPr>
        <w:t>- развитие практических умений и приобретение навыков обучающихся на уроках и занятиях по дополнительному образованию при реализации – программы «Одаренные дети»;</w:t>
      </w:r>
    </w:p>
    <w:p w:rsidR="003A687E" w:rsidRDefault="003A687E" w:rsidP="00225932">
      <w:pPr>
        <w:tabs>
          <w:tab w:val="left" w:pos="4095"/>
        </w:tabs>
        <w:rPr>
          <w:sz w:val="24"/>
          <w:szCs w:val="24"/>
        </w:rPr>
      </w:pPr>
      <w:r>
        <w:rPr>
          <w:sz w:val="24"/>
          <w:szCs w:val="24"/>
        </w:rPr>
        <w:t>- активное участие школьников в олимпиадах, научно-практических конференциях, творческих конкурсах, фестивалях;</w:t>
      </w:r>
    </w:p>
    <w:p w:rsidR="003A687E" w:rsidRDefault="003A687E" w:rsidP="00225932">
      <w:pPr>
        <w:tabs>
          <w:tab w:val="left" w:pos="4095"/>
        </w:tabs>
        <w:rPr>
          <w:sz w:val="24"/>
          <w:szCs w:val="24"/>
        </w:rPr>
      </w:pPr>
      <w:r>
        <w:rPr>
          <w:sz w:val="24"/>
          <w:szCs w:val="24"/>
        </w:rPr>
        <w:t>-повышение квалификации учителей;</w:t>
      </w:r>
    </w:p>
    <w:p w:rsidR="003A687E" w:rsidRDefault="003A687E" w:rsidP="00225932">
      <w:pPr>
        <w:tabs>
          <w:tab w:val="left" w:pos="4095"/>
        </w:tabs>
        <w:rPr>
          <w:sz w:val="24"/>
          <w:szCs w:val="24"/>
        </w:rPr>
      </w:pPr>
      <w:r>
        <w:rPr>
          <w:sz w:val="24"/>
          <w:szCs w:val="24"/>
        </w:rPr>
        <w:t>- участие учителей в творческих конкурсах и научно-практических конференциях;</w:t>
      </w:r>
    </w:p>
    <w:p w:rsidR="003A687E" w:rsidRDefault="003A687E" w:rsidP="00225932">
      <w:pPr>
        <w:tabs>
          <w:tab w:val="left" w:pos="4095"/>
        </w:tabs>
        <w:rPr>
          <w:sz w:val="24"/>
          <w:szCs w:val="24"/>
        </w:rPr>
      </w:pPr>
      <w:r>
        <w:rPr>
          <w:sz w:val="24"/>
          <w:szCs w:val="24"/>
        </w:rPr>
        <w:t>- аттестация педагогических кадров.</w:t>
      </w:r>
    </w:p>
    <w:p w:rsidR="003A687E" w:rsidRDefault="003A687E" w:rsidP="00225932">
      <w:pPr>
        <w:tabs>
          <w:tab w:val="left" w:pos="409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Анализ участия обучающихся МКОУ «Агачкалинская СОШ» в муниципальном этапе всероссийской олимпиады школьников в 2017 году показывает, что на муниципальном этапе мест </w:t>
      </w:r>
      <w:r w:rsidR="00204AEA">
        <w:rPr>
          <w:sz w:val="24"/>
          <w:szCs w:val="24"/>
        </w:rPr>
        <w:t>нет в районе.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56"/>
        <w:gridCol w:w="2051"/>
        <w:gridCol w:w="2564"/>
        <w:gridCol w:w="1505"/>
        <w:gridCol w:w="1577"/>
        <w:gridCol w:w="1495"/>
      </w:tblGrid>
      <w:tr w:rsidR="0002071C" w:rsidTr="0002071C">
        <w:tc>
          <w:tcPr>
            <w:tcW w:w="567" w:type="dxa"/>
          </w:tcPr>
          <w:p w:rsidR="0002071C" w:rsidRPr="00204AEA" w:rsidRDefault="0002071C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204AEA">
              <w:rPr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02071C" w:rsidRPr="00204AEA" w:rsidRDefault="0002071C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204AEA">
              <w:rPr>
                <w:sz w:val="24"/>
                <w:szCs w:val="24"/>
              </w:rPr>
              <w:t>предмет</w:t>
            </w:r>
          </w:p>
        </w:tc>
        <w:tc>
          <w:tcPr>
            <w:tcW w:w="2692" w:type="dxa"/>
          </w:tcPr>
          <w:p w:rsidR="0002071C" w:rsidRPr="00204AEA" w:rsidRDefault="0002071C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204AEA">
              <w:rPr>
                <w:sz w:val="24"/>
                <w:szCs w:val="24"/>
              </w:rPr>
              <w:t>Ф.И.О.</w:t>
            </w:r>
          </w:p>
        </w:tc>
        <w:tc>
          <w:tcPr>
            <w:tcW w:w="1595" w:type="dxa"/>
          </w:tcPr>
          <w:p w:rsidR="0002071C" w:rsidRPr="00204AEA" w:rsidRDefault="0002071C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204AEA">
              <w:rPr>
                <w:sz w:val="24"/>
                <w:szCs w:val="24"/>
              </w:rPr>
              <w:t>класс</w:t>
            </w:r>
          </w:p>
        </w:tc>
        <w:tc>
          <w:tcPr>
            <w:tcW w:w="1595" w:type="dxa"/>
          </w:tcPr>
          <w:p w:rsidR="0002071C" w:rsidRPr="00204AEA" w:rsidRDefault="0002071C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204AEA">
              <w:rPr>
                <w:sz w:val="24"/>
                <w:szCs w:val="24"/>
              </w:rPr>
              <w:t>Статус победитель</w:t>
            </w:r>
          </w:p>
        </w:tc>
        <w:tc>
          <w:tcPr>
            <w:tcW w:w="1596" w:type="dxa"/>
          </w:tcPr>
          <w:p w:rsidR="0002071C" w:rsidRPr="00204AEA" w:rsidRDefault="0002071C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204AEA">
              <w:rPr>
                <w:sz w:val="24"/>
                <w:szCs w:val="24"/>
              </w:rPr>
              <w:t>дата</w:t>
            </w:r>
          </w:p>
        </w:tc>
      </w:tr>
      <w:tr w:rsidR="0002071C" w:rsidTr="0002071C">
        <w:tc>
          <w:tcPr>
            <w:tcW w:w="567" w:type="dxa"/>
          </w:tcPr>
          <w:p w:rsidR="0002071C" w:rsidRPr="00204AEA" w:rsidRDefault="0002071C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204AEA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02071C" w:rsidRPr="00204AEA" w:rsidRDefault="002E2CBD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204AEA">
              <w:rPr>
                <w:sz w:val="24"/>
                <w:szCs w:val="24"/>
              </w:rPr>
              <w:t>математика</w:t>
            </w:r>
          </w:p>
        </w:tc>
        <w:tc>
          <w:tcPr>
            <w:tcW w:w="2692" w:type="dxa"/>
          </w:tcPr>
          <w:p w:rsidR="0002071C" w:rsidRPr="00204AEA" w:rsidRDefault="0002071C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proofErr w:type="spellStart"/>
            <w:r w:rsidRPr="00204AEA">
              <w:rPr>
                <w:sz w:val="24"/>
                <w:szCs w:val="24"/>
              </w:rPr>
              <w:t>Валичиев</w:t>
            </w:r>
            <w:proofErr w:type="spellEnd"/>
            <w:r w:rsidRPr="00204AEA">
              <w:rPr>
                <w:sz w:val="24"/>
                <w:szCs w:val="24"/>
              </w:rPr>
              <w:t xml:space="preserve"> Марат</w:t>
            </w:r>
          </w:p>
        </w:tc>
        <w:tc>
          <w:tcPr>
            <w:tcW w:w="1595" w:type="dxa"/>
          </w:tcPr>
          <w:p w:rsidR="0002071C" w:rsidRPr="00204AEA" w:rsidRDefault="0002071C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204AEA">
              <w:rPr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02071C" w:rsidRPr="00204AEA" w:rsidRDefault="0002071C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204AEA">
              <w:rPr>
                <w:sz w:val="24"/>
                <w:szCs w:val="24"/>
              </w:rPr>
              <w:t>Участник</w:t>
            </w:r>
          </w:p>
        </w:tc>
        <w:tc>
          <w:tcPr>
            <w:tcW w:w="1596" w:type="dxa"/>
          </w:tcPr>
          <w:p w:rsidR="0002071C" w:rsidRPr="00204AEA" w:rsidRDefault="0002071C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</w:p>
        </w:tc>
      </w:tr>
      <w:tr w:rsidR="0002071C" w:rsidTr="0002071C">
        <w:tc>
          <w:tcPr>
            <w:tcW w:w="567" w:type="dxa"/>
          </w:tcPr>
          <w:p w:rsidR="0002071C" w:rsidRPr="00204AEA" w:rsidRDefault="002E2CBD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204AEA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02071C" w:rsidRPr="00204AEA" w:rsidRDefault="002E2CBD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204AEA">
              <w:rPr>
                <w:sz w:val="24"/>
                <w:szCs w:val="24"/>
              </w:rPr>
              <w:t>ОБЖ</w:t>
            </w:r>
          </w:p>
        </w:tc>
        <w:tc>
          <w:tcPr>
            <w:tcW w:w="2692" w:type="dxa"/>
          </w:tcPr>
          <w:p w:rsidR="0002071C" w:rsidRPr="00204AEA" w:rsidRDefault="002E2CBD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204AEA">
              <w:rPr>
                <w:sz w:val="24"/>
                <w:szCs w:val="24"/>
              </w:rPr>
              <w:t xml:space="preserve">Курбанова П </w:t>
            </w:r>
          </w:p>
        </w:tc>
        <w:tc>
          <w:tcPr>
            <w:tcW w:w="1595" w:type="dxa"/>
          </w:tcPr>
          <w:p w:rsidR="0002071C" w:rsidRPr="00204AEA" w:rsidRDefault="002E2CBD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204AEA">
              <w:rPr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02071C" w:rsidRPr="00204AEA" w:rsidRDefault="00851CE3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Участница</w:t>
            </w:r>
          </w:p>
        </w:tc>
        <w:tc>
          <w:tcPr>
            <w:tcW w:w="1596" w:type="dxa"/>
          </w:tcPr>
          <w:p w:rsidR="0002071C" w:rsidRPr="00204AEA" w:rsidRDefault="0002071C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</w:p>
        </w:tc>
      </w:tr>
      <w:tr w:rsidR="0002071C" w:rsidTr="0002071C">
        <w:tc>
          <w:tcPr>
            <w:tcW w:w="567" w:type="dxa"/>
          </w:tcPr>
          <w:p w:rsidR="0002071C" w:rsidRPr="00204AEA" w:rsidRDefault="002E2CBD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204AEA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02071C" w:rsidRPr="00204AEA" w:rsidRDefault="00851CE3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692" w:type="dxa"/>
          </w:tcPr>
          <w:p w:rsidR="0002071C" w:rsidRPr="00204AEA" w:rsidRDefault="00851CE3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Зайнаб</w:t>
            </w:r>
            <w:proofErr w:type="spellEnd"/>
          </w:p>
        </w:tc>
        <w:tc>
          <w:tcPr>
            <w:tcW w:w="1595" w:type="dxa"/>
          </w:tcPr>
          <w:p w:rsidR="0002071C" w:rsidRPr="00204AEA" w:rsidRDefault="00851CE3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02071C" w:rsidRPr="00204AEA" w:rsidRDefault="00851CE3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участница</w:t>
            </w:r>
          </w:p>
        </w:tc>
        <w:tc>
          <w:tcPr>
            <w:tcW w:w="1596" w:type="dxa"/>
          </w:tcPr>
          <w:p w:rsidR="0002071C" w:rsidRPr="00204AEA" w:rsidRDefault="0002071C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</w:p>
        </w:tc>
      </w:tr>
      <w:tr w:rsidR="0002071C" w:rsidTr="0002071C">
        <w:tc>
          <w:tcPr>
            <w:tcW w:w="567" w:type="dxa"/>
          </w:tcPr>
          <w:p w:rsidR="0002071C" w:rsidRPr="00851CE3" w:rsidRDefault="00851CE3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851CE3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02071C" w:rsidRPr="00851CE3" w:rsidRDefault="00851CE3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851CE3">
              <w:rPr>
                <w:sz w:val="24"/>
                <w:szCs w:val="24"/>
              </w:rPr>
              <w:t>Технология</w:t>
            </w:r>
          </w:p>
        </w:tc>
        <w:tc>
          <w:tcPr>
            <w:tcW w:w="2692" w:type="dxa"/>
          </w:tcPr>
          <w:p w:rsidR="0002071C" w:rsidRPr="00851CE3" w:rsidRDefault="00851CE3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851CE3">
              <w:rPr>
                <w:sz w:val="24"/>
                <w:szCs w:val="24"/>
              </w:rPr>
              <w:t xml:space="preserve">Курбанова </w:t>
            </w:r>
            <w:proofErr w:type="spellStart"/>
            <w:r w:rsidRPr="00851CE3">
              <w:rPr>
                <w:sz w:val="24"/>
                <w:szCs w:val="24"/>
              </w:rPr>
              <w:t>майминат</w:t>
            </w:r>
            <w:proofErr w:type="spellEnd"/>
          </w:p>
        </w:tc>
        <w:tc>
          <w:tcPr>
            <w:tcW w:w="1595" w:type="dxa"/>
          </w:tcPr>
          <w:p w:rsidR="0002071C" w:rsidRPr="00851CE3" w:rsidRDefault="00851CE3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851CE3"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02071C" w:rsidRPr="00851CE3" w:rsidRDefault="00851CE3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851CE3">
              <w:rPr>
                <w:sz w:val="24"/>
                <w:szCs w:val="24"/>
              </w:rPr>
              <w:t>участница</w:t>
            </w:r>
          </w:p>
        </w:tc>
        <w:tc>
          <w:tcPr>
            <w:tcW w:w="1596" w:type="dxa"/>
          </w:tcPr>
          <w:p w:rsidR="0002071C" w:rsidRPr="002C5910" w:rsidRDefault="0002071C" w:rsidP="00225932">
            <w:pPr>
              <w:tabs>
                <w:tab w:val="left" w:pos="4095"/>
              </w:tabs>
              <w:rPr>
                <w:sz w:val="24"/>
                <w:szCs w:val="24"/>
                <w:highlight w:val="yellow"/>
              </w:rPr>
            </w:pPr>
          </w:p>
        </w:tc>
      </w:tr>
      <w:tr w:rsidR="0002071C" w:rsidTr="0002071C">
        <w:tc>
          <w:tcPr>
            <w:tcW w:w="567" w:type="dxa"/>
          </w:tcPr>
          <w:p w:rsidR="0002071C" w:rsidRPr="002C5910" w:rsidRDefault="0002071C" w:rsidP="00225932">
            <w:pPr>
              <w:tabs>
                <w:tab w:val="left" w:pos="4095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02071C" w:rsidRPr="002C5910" w:rsidRDefault="0002071C" w:rsidP="00225932">
            <w:pPr>
              <w:tabs>
                <w:tab w:val="left" w:pos="4095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2692" w:type="dxa"/>
          </w:tcPr>
          <w:p w:rsidR="0002071C" w:rsidRPr="002C5910" w:rsidRDefault="0002071C" w:rsidP="00225932">
            <w:pPr>
              <w:tabs>
                <w:tab w:val="left" w:pos="4095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5" w:type="dxa"/>
          </w:tcPr>
          <w:p w:rsidR="0002071C" w:rsidRPr="002C5910" w:rsidRDefault="0002071C" w:rsidP="00225932">
            <w:pPr>
              <w:tabs>
                <w:tab w:val="left" w:pos="4095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5" w:type="dxa"/>
          </w:tcPr>
          <w:p w:rsidR="0002071C" w:rsidRPr="002C5910" w:rsidRDefault="0002071C" w:rsidP="00225932">
            <w:pPr>
              <w:tabs>
                <w:tab w:val="left" w:pos="4095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6" w:type="dxa"/>
          </w:tcPr>
          <w:p w:rsidR="0002071C" w:rsidRPr="002C5910" w:rsidRDefault="0002071C" w:rsidP="00225932">
            <w:pPr>
              <w:tabs>
                <w:tab w:val="left" w:pos="4095"/>
              </w:tabs>
              <w:rPr>
                <w:sz w:val="24"/>
                <w:szCs w:val="24"/>
                <w:highlight w:val="yellow"/>
              </w:rPr>
            </w:pPr>
          </w:p>
        </w:tc>
      </w:tr>
      <w:tr w:rsidR="0002071C" w:rsidTr="0002071C">
        <w:tc>
          <w:tcPr>
            <w:tcW w:w="567" w:type="dxa"/>
          </w:tcPr>
          <w:p w:rsidR="0002071C" w:rsidRPr="002C5910" w:rsidRDefault="0002071C" w:rsidP="00225932">
            <w:pPr>
              <w:tabs>
                <w:tab w:val="left" w:pos="4095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02071C" w:rsidRPr="002C5910" w:rsidRDefault="0002071C" w:rsidP="00225932">
            <w:pPr>
              <w:tabs>
                <w:tab w:val="left" w:pos="4095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2692" w:type="dxa"/>
          </w:tcPr>
          <w:p w:rsidR="0002071C" w:rsidRPr="002C5910" w:rsidRDefault="0002071C" w:rsidP="00225932">
            <w:pPr>
              <w:tabs>
                <w:tab w:val="left" w:pos="4095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5" w:type="dxa"/>
          </w:tcPr>
          <w:p w:rsidR="0002071C" w:rsidRPr="002C5910" w:rsidRDefault="0002071C" w:rsidP="00225932">
            <w:pPr>
              <w:tabs>
                <w:tab w:val="left" w:pos="4095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5" w:type="dxa"/>
          </w:tcPr>
          <w:p w:rsidR="0002071C" w:rsidRPr="002C5910" w:rsidRDefault="0002071C" w:rsidP="00225932">
            <w:pPr>
              <w:tabs>
                <w:tab w:val="left" w:pos="4095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6" w:type="dxa"/>
          </w:tcPr>
          <w:p w:rsidR="0002071C" w:rsidRPr="002C5910" w:rsidRDefault="0002071C" w:rsidP="00225932">
            <w:pPr>
              <w:tabs>
                <w:tab w:val="left" w:pos="4095"/>
              </w:tabs>
              <w:rPr>
                <w:sz w:val="24"/>
                <w:szCs w:val="24"/>
                <w:highlight w:val="yellow"/>
              </w:rPr>
            </w:pPr>
          </w:p>
        </w:tc>
      </w:tr>
      <w:tr w:rsidR="0002071C" w:rsidTr="0002071C">
        <w:tc>
          <w:tcPr>
            <w:tcW w:w="567" w:type="dxa"/>
          </w:tcPr>
          <w:p w:rsidR="0002071C" w:rsidRPr="002C5910" w:rsidRDefault="0002071C" w:rsidP="00225932">
            <w:pPr>
              <w:tabs>
                <w:tab w:val="left" w:pos="4095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02071C" w:rsidRPr="002C5910" w:rsidRDefault="0002071C" w:rsidP="00225932">
            <w:pPr>
              <w:tabs>
                <w:tab w:val="left" w:pos="4095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2692" w:type="dxa"/>
          </w:tcPr>
          <w:p w:rsidR="0002071C" w:rsidRPr="002C5910" w:rsidRDefault="0002071C" w:rsidP="00225932">
            <w:pPr>
              <w:tabs>
                <w:tab w:val="left" w:pos="4095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5" w:type="dxa"/>
          </w:tcPr>
          <w:p w:rsidR="0002071C" w:rsidRPr="002C5910" w:rsidRDefault="0002071C" w:rsidP="00225932">
            <w:pPr>
              <w:tabs>
                <w:tab w:val="left" w:pos="4095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5" w:type="dxa"/>
          </w:tcPr>
          <w:p w:rsidR="0002071C" w:rsidRPr="002C5910" w:rsidRDefault="0002071C" w:rsidP="00225932">
            <w:pPr>
              <w:tabs>
                <w:tab w:val="left" w:pos="4095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6" w:type="dxa"/>
          </w:tcPr>
          <w:p w:rsidR="0002071C" w:rsidRPr="002C5910" w:rsidRDefault="0002071C" w:rsidP="00225932">
            <w:pPr>
              <w:tabs>
                <w:tab w:val="left" w:pos="4095"/>
              </w:tabs>
              <w:rPr>
                <w:sz w:val="24"/>
                <w:szCs w:val="24"/>
                <w:highlight w:val="yellow"/>
              </w:rPr>
            </w:pPr>
          </w:p>
        </w:tc>
      </w:tr>
    </w:tbl>
    <w:p w:rsidR="003A687E" w:rsidRPr="003A687E" w:rsidRDefault="003A687E" w:rsidP="00225932">
      <w:pPr>
        <w:tabs>
          <w:tab w:val="left" w:pos="4095"/>
        </w:tabs>
        <w:rPr>
          <w:sz w:val="24"/>
          <w:szCs w:val="24"/>
        </w:rPr>
      </w:pPr>
    </w:p>
    <w:p w:rsidR="00947675" w:rsidRPr="008163E2" w:rsidRDefault="0002071C" w:rsidP="00225932">
      <w:pPr>
        <w:tabs>
          <w:tab w:val="left" w:pos="409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163E2">
        <w:rPr>
          <w:b/>
          <w:sz w:val="28"/>
          <w:szCs w:val="28"/>
        </w:rPr>
        <w:t>Анализ участия обучающихся в олимпиадах, конкурсах</w:t>
      </w:r>
    </w:p>
    <w:tbl>
      <w:tblPr>
        <w:tblStyle w:val="TableGrid"/>
        <w:tblW w:w="10348" w:type="dxa"/>
        <w:tblInd w:w="-603" w:type="dxa"/>
        <w:tblCellMar>
          <w:top w:w="7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539"/>
        <w:gridCol w:w="2292"/>
        <w:gridCol w:w="671"/>
        <w:gridCol w:w="945"/>
        <w:gridCol w:w="987"/>
        <w:gridCol w:w="1078"/>
        <w:gridCol w:w="1495"/>
        <w:gridCol w:w="2341"/>
      </w:tblGrid>
      <w:tr w:rsidR="00851CE3" w:rsidTr="001D068A">
        <w:trPr>
          <w:trHeight w:val="97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  <w:ind w:left="65"/>
            </w:pPr>
            <w:r>
              <w:rPr>
                <w:rFonts w:ascii="Times New Roman" w:eastAsia="Times New Roman" w:hAnsi="Times New Roman" w:cs="Times New Roman"/>
                <w:b/>
                <w:color w:val="1A1A1A"/>
              </w:rPr>
              <w:t xml:space="preserve">№ 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</w:rPr>
              <w:t xml:space="preserve">Название мероприятия 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</w:rPr>
              <w:t xml:space="preserve">Число участников 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after="216" w:line="259" w:lineRule="auto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</w:rPr>
              <w:t xml:space="preserve">Итоги (место) </w:t>
            </w:r>
          </w:p>
          <w:p w:rsidR="00851CE3" w:rsidRDefault="00851CE3" w:rsidP="001D068A">
            <w:pPr>
              <w:spacing w:line="259" w:lineRule="auto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</w:rPr>
              <w:t xml:space="preserve">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</w:rPr>
              <w:t xml:space="preserve">Номинация 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</w:rPr>
              <w:t xml:space="preserve">ФИО учащихся </w:t>
            </w:r>
          </w:p>
        </w:tc>
      </w:tr>
      <w:tr w:rsidR="00E6528F" w:rsidTr="001D068A">
        <w:trPr>
          <w:trHeight w:val="490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after="160" w:line="259" w:lineRule="auto"/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after="160" w:line="259" w:lineRule="auto"/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  <w:ind w:left="31"/>
            </w:pPr>
            <w:r>
              <w:rPr>
                <w:rFonts w:ascii="Times New Roman" w:eastAsia="Times New Roman" w:hAnsi="Times New Roman" w:cs="Times New Roman"/>
                <w:b/>
                <w:color w:val="1A1A1A"/>
              </w:rPr>
              <w:t xml:space="preserve">р-он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A1A1A"/>
              </w:rPr>
              <w:t xml:space="preserve">регион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  <w:ind w:left="94"/>
            </w:pPr>
            <w:r>
              <w:rPr>
                <w:rFonts w:ascii="Times New Roman" w:eastAsia="Times New Roman" w:hAnsi="Times New Roman" w:cs="Times New Roman"/>
                <w:b/>
                <w:color w:val="1A1A1A"/>
              </w:rPr>
              <w:t xml:space="preserve">район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  <w:ind w:left="46"/>
            </w:pPr>
            <w:r>
              <w:rPr>
                <w:rFonts w:ascii="Times New Roman" w:eastAsia="Times New Roman" w:hAnsi="Times New Roman" w:cs="Times New Roman"/>
                <w:b/>
                <w:color w:val="1A1A1A"/>
              </w:rPr>
              <w:t xml:space="preserve">регион 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after="160" w:line="259" w:lineRule="auto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after="160" w:line="259" w:lineRule="auto"/>
            </w:pPr>
          </w:p>
        </w:tc>
      </w:tr>
      <w:tr w:rsidR="00E6528F" w:rsidTr="001D068A">
        <w:trPr>
          <w:trHeight w:val="77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163E2" w:rsidP="001D068A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color w:val="1A1A1A"/>
              </w:rPr>
              <w:t>1</w:t>
            </w:r>
            <w:r w:rsidR="00851CE3">
              <w:rPr>
                <w:rFonts w:ascii="Times New Roman" w:eastAsia="Times New Roman" w:hAnsi="Times New Roman" w:cs="Times New Roman"/>
                <w:b/>
                <w:color w:val="1A1A1A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  <w:ind w:left="2"/>
            </w:pPr>
            <w:r>
              <w:rPr>
                <w:color w:val="181818"/>
              </w:rPr>
              <w:t xml:space="preserve">Конкурс  чтецов «Живая классика»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  <w:ind w:left="2"/>
            </w:pPr>
            <w:r>
              <w:rPr>
                <w:color w:val="181818"/>
              </w:rPr>
              <w:t xml:space="preserve">1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</w:pPr>
            <w:r>
              <w:rPr>
                <w:color w:val="181818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  <w:ind w:left="2"/>
            </w:pPr>
            <w:r>
              <w:rPr>
                <w:color w:val="181818"/>
              </w:rPr>
              <w:t>участие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</w:pPr>
            <w:r>
              <w:rPr>
                <w:color w:val="1A1A1A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  <w:ind w:left="2"/>
            </w:pPr>
            <w:r>
              <w:rPr>
                <w:color w:val="181818"/>
              </w:rPr>
              <w:t>Конкурс  чтецов</w:t>
            </w:r>
            <w:r>
              <w:rPr>
                <w:color w:val="1A1A1A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  <w:ind w:left="36"/>
            </w:pPr>
            <w:r>
              <w:rPr>
                <w:color w:val="1A1A1A"/>
              </w:rPr>
              <w:t xml:space="preserve">Магомедова З.М.  </w:t>
            </w:r>
          </w:p>
        </w:tc>
      </w:tr>
      <w:tr w:rsidR="00E6528F" w:rsidTr="001D068A">
        <w:trPr>
          <w:trHeight w:val="7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163E2" w:rsidP="001D068A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color w:val="1A1A1A"/>
              </w:rPr>
              <w:t>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after="39" w:line="239" w:lineRule="auto"/>
              <w:ind w:left="2"/>
            </w:pPr>
            <w:r>
              <w:rPr>
                <w:color w:val="181818"/>
              </w:rPr>
              <w:t>Конкурс «Книжка</w:t>
            </w:r>
            <w:r w:rsidR="001D068A">
              <w:rPr>
                <w:color w:val="181818"/>
              </w:rPr>
              <w:t xml:space="preserve"> </w:t>
            </w:r>
            <w:r>
              <w:rPr>
                <w:color w:val="181818"/>
              </w:rPr>
              <w:t xml:space="preserve">малышка» по Ф. </w:t>
            </w:r>
          </w:p>
          <w:p w:rsidR="00851CE3" w:rsidRDefault="00851CE3" w:rsidP="001D068A">
            <w:pPr>
              <w:spacing w:line="259" w:lineRule="auto"/>
              <w:ind w:left="2"/>
            </w:pPr>
            <w:r>
              <w:rPr>
                <w:color w:val="181818"/>
              </w:rPr>
              <w:t xml:space="preserve">Алиевой.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  <w:ind w:left="2"/>
            </w:pPr>
            <w:r>
              <w:rPr>
                <w:color w:val="181818"/>
              </w:rPr>
              <w:t xml:space="preserve">1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</w:pPr>
            <w:r>
              <w:rPr>
                <w:color w:val="181818"/>
              </w:rPr>
              <w:t xml:space="preserve">-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  <w:ind w:left="2"/>
            </w:pPr>
            <w:r>
              <w:rPr>
                <w:color w:val="181818"/>
              </w:rPr>
              <w:t>-</w:t>
            </w:r>
            <w:r>
              <w:rPr>
                <w:color w:val="1A1A1A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</w:pPr>
            <w:r>
              <w:rPr>
                <w:color w:val="1A1A1A"/>
              </w:rPr>
              <w:t xml:space="preserve">-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  <w:ind w:left="2"/>
            </w:pPr>
            <w:r>
              <w:rPr>
                <w:color w:val="181818"/>
              </w:rPr>
              <w:t>Конкурс</w:t>
            </w:r>
            <w:r>
              <w:rPr>
                <w:color w:val="1A1A1A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  <w:ind w:left="36"/>
            </w:pPr>
            <w:r>
              <w:rPr>
                <w:color w:val="1A1A1A"/>
              </w:rPr>
              <w:t xml:space="preserve">Магомедова А.И. </w:t>
            </w:r>
          </w:p>
        </w:tc>
      </w:tr>
      <w:tr w:rsidR="00E6528F" w:rsidTr="001D068A">
        <w:trPr>
          <w:trHeight w:val="77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163E2" w:rsidP="001D068A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color w:val="1A1A1A"/>
              </w:rPr>
              <w:t>3</w:t>
            </w:r>
            <w:r w:rsidR="00851CE3">
              <w:rPr>
                <w:rFonts w:ascii="Times New Roman" w:eastAsia="Times New Roman" w:hAnsi="Times New Roman" w:cs="Times New Roman"/>
                <w:b/>
                <w:color w:val="1A1A1A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Pr="001D068A" w:rsidRDefault="00851CE3" w:rsidP="001D068A">
            <w:pPr>
              <w:spacing w:line="259" w:lineRule="auto"/>
              <w:ind w:left="2"/>
            </w:pPr>
            <w:r w:rsidRPr="001D068A">
              <w:rPr>
                <w:color w:val="181818"/>
              </w:rPr>
              <w:t xml:space="preserve">Конкурс рисунков «Терроризм»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Pr="001D068A" w:rsidRDefault="00851CE3" w:rsidP="001D068A">
            <w:pPr>
              <w:spacing w:line="259" w:lineRule="auto"/>
              <w:ind w:left="2"/>
            </w:pPr>
            <w:r w:rsidRPr="001D068A">
              <w:rPr>
                <w:color w:val="181818"/>
              </w:rPr>
              <w:t xml:space="preserve">1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Pr="001D068A" w:rsidRDefault="00851CE3" w:rsidP="001D068A">
            <w:pPr>
              <w:spacing w:line="259" w:lineRule="auto"/>
            </w:pPr>
            <w:r w:rsidRPr="001D068A">
              <w:rPr>
                <w:color w:val="181818"/>
              </w:rPr>
              <w:t xml:space="preserve">-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Pr="001D068A" w:rsidRDefault="001D068A" w:rsidP="001D068A">
            <w:pPr>
              <w:spacing w:line="259" w:lineRule="auto"/>
              <w:ind w:left="2"/>
            </w:pPr>
            <w:r w:rsidRPr="001D068A">
              <w:rPr>
                <w:color w:val="181818"/>
              </w:rPr>
              <w:t>2</w:t>
            </w:r>
            <w:r w:rsidR="00851CE3" w:rsidRPr="001D068A">
              <w:rPr>
                <w:color w:val="181818"/>
              </w:rPr>
              <w:t xml:space="preserve"> место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Pr="001D068A" w:rsidRDefault="00851CE3" w:rsidP="001D068A">
            <w:pPr>
              <w:spacing w:line="259" w:lineRule="auto"/>
            </w:pPr>
            <w:r w:rsidRPr="001D068A">
              <w:rPr>
                <w:color w:val="1A1A1A"/>
              </w:rPr>
              <w:t xml:space="preserve">-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Pr="001D068A" w:rsidRDefault="00851CE3" w:rsidP="001D068A">
            <w:pPr>
              <w:spacing w:line="259" w:lineRule="auto"/>
              <w:ind w:left="2"/>
            </w:pPr>
            <w:r w:rsidRPr="001D068A">
              <w:rPr>
                <w:color w:val="181818"/>
              </w:rPr>
              <w:t>Конкурс рисунков</w:t>
            </w:r>
            <w:r w:rsidRPr="001D068A">
              <w:rPr>
                <w:color w:val="1A1A1A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Pr="001D068A" w:rsidRDefault="00851CE3" w:rsidP="001D068A">
            <w:pPr>
              <w:spacing w:line="259" w:lineRule="auto"/>
              <w:ind w:left="2"/>
            </w:pPr>
            <w:proofErr w:type="spellStart"/>
            <w:r w:rsidRPr="001D068A">
              <w:rPr>
                <w:color w:val="1A1A1A"/>
              </w:rPr>
              <w:t>Кадиева</w:t>
            </w:r>
            <w:proofErr w:type="spellEnd"/>
            <w:r w:rsidRPr="001D068A">
              <w:rPr>
                <w:color w:val="1A1A1A"/>
              </w:rPr>
              <w:t xml:space="preserve"> З.</w:t>
            </w:r>
            <w:r w:rsidRPr="001D068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6528F" w:rsidTr="001D068A">
        <w:trPr>
          <w:trHeight w:val="50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Pr="001D068A" w:rsidRDefault="008163E2" w:rsidP="001D068A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color w:val="1A1A1A"/>
              </w:rPr>
              <w:t>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Pr="001D068A" w:rsidRDefault="00851CE3" w:rsidP="001D068A">
            <w:pPr>
              <w:spacing w:after="20" w:line="259" w:lineRule="auto"/>
              <w:ind w:left="2"/>
            </w:pPr>
            <w:r w:rsidRPr="001D068A">
              <w:rPr>
                <w:color w:val="181818"/>
              </w:rPr>
              <w:t>Конкурс «</w:t>
            </w:r>
            <w:proofErr w:type="spellStart"/>
            <w:r w:rsidRPr="001D068A">
              <w:rPr>
                <w:color w:val="181818"/>
              </w:rPr>
              <w:t>Брейн</w:t>
            </w:r>
            <w:proofErr w:type="spellEnd"/>
            <w:r w:rsidRPr="001D068A">
              <w:rPr>
                <w:color w:val="181818"/>
              </w:rPr>
              <w:t xml:space="preserve">-ринг» </w:t>
            </w:r>
          </w:p>
          <w:p w:rsidR="00851CE3" w:rsidRPr="001D068A" w:rsidRDefault="00851CE3" w:rsidP="001D068A">
            <w:pPr>
              <w:spacing w:line="259" w:lineRule="auto"/>
              <w:ind w:left="2"/>
            </w:pPr>
            <w:r w:rsidRPr="001D068A">
              <w:rPr>
                <w:color w:val="181818"/>
              </w:rPr>
              <w:t xml:space="preserve">73 годовщина ВОВ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Pr="001D068A" w:rsidRDefault="00851CE3" w:rsidP="001D068A">
            <w:pPr>
              <w:spacing w:line="259" w:lineRule="auto"/>
              <w:ind w:left="2"/>
            </w:pPr>
            <w:r w:rsidRPr="001D068A">
              <w:rPr>
                <w:color w:val="181818"/>
              </w:rPr>
              <w:t xml:space="preserve">1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Pr="001D068A" w:rsidRDefault="00851CE3" w:rsidP="001D068A">
            <w:pPr>
              <w:spacing w:line="259" w:lineRule="auto"/>
            </w:pPr>
            <w:r w:rsidRPr="001D068A">
              <w:rPr>
                <w:color w:val="181818"/>
              </w:rPr>
              <w:t xml:space="preserve">-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Pr="001D068A" w:rsidRDefault="00851CE3" w:rsidP="001D068A">
            <w:pPr>
              <w:spacing w:line="259" w:lineRule="auto"/>
              <w:ind w:left="2"/>
            </w:pPr>
            <w:r w:rsidRPr="001D068A">
              <w:rPr>
                <w:color w:val="181818"/>
              </w:rPr>
              <w:t xml:space="preserve">-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Pr="001D068A" w:rsidRDefault="00851CE3" w:rsidP="001D068A">
            <w:pPr>
              <w:spacing w:line="259" w:lineRule="auto"/>
            </w:pPr>
            <w:r w:rsidRPr="001D068A">
              <w:rPr>
                <w:color w:val="1A1A1A"/>
              </w:rPr>
              <w:t xml:space="preserve">-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Pr="001D068A" w:rsidRDefault="00851CE3" w:rsidP="001D068A">
            <w:pPr>
              <w:spacing w:line="259" w:lineRule="auto"/>
              <w:ind w:left="2"/>
            </w:pPr>
            <w:r w:rsidRPr="001D068A">
              <w:rPr>
                <w:color w:val="181818"/>
              </w:rPr>
              <w:t>Конкурс</w:t>
            </w:r>
            <w:r w:rsidRPr="001D068A">
              <w:rPr>
                <w:color w:val="1A1A1A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Pr="001D068A" w:rsidRDefault="00851CE3" w:rsidP="001D068A">
            <w:pPr>
              <w:spacing w:line="259" w:lineRule="auto"/>
              <w:ind w:left="2"/>
            </w:pPr>
            <w:r w:rsidRPr="001D068A">
              <w:rPr>
                <w:color w:val="1A1A1A"/>
              </w:rPr>
              <w:t>Магомедова З.</w:t>
            </w:r>
            <w:r w:rsidRPr="001D068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6528F" w:rsidTr="001D068A">
        <w:trPr>
          <w:trHeight w:val="15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163E2" w:rsidP="001D068A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color w:val="1A1A1A"/>
              </w:rPr>
              <w:t>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  <w:ind w:left="2" w:right="324"/>
            </w:pPr>
            <w:r>
              <w:rPr>
                <w:color w:val="181818"/>
              </w:rPr>
              <w:t xml:space="preserve">«Второе дыхание родным языкам» - сочинение « Мое отношение  на сохранение родного языка»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  <w:ind w:left="2"/>
            </w:pPr>
            <w:r>
              <w:rPr>
                <w:color w:val="181818"/>
              </w:rPr>
              <w:t xml:space="preserve">1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</w:pPr>
            <w:r>
              <w:rPr>
                <w:color w:val="181818"/>
              </w:rPr>
              <w:t xml:space="preserve"> 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  <w:ind w:left="2"/>
            </w:pPr>
            <w:r>
              <w:rPr>
                <w:color w:val="181818"/>
              </w:rPr>
              <w:t xml:space="preserve">-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</w:pPr>
            <w:r>
              <w:rPr>
                <w:color w:val="1A1A1A"/>
              </w:rPr>
              <w:t xml:space="preserve">-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  <w:ind w:left="2"/>
            </w:pPr>
            <w:r>
              <w:rPr>
                <w:color w:val="181818"/>
              </w:rPr>
              <w:t xml:space="preserve">Сочинение </w:t>
            </w:r>
            <w:r>
              <w:rPr>
                <w:color w:val="1A1A1A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E3" w:rsidRDefault="00851CE3" w:rsidP="001D068A">
            <w:pPr>
              <w:spacing w:line="259" w:lineRule="auto"/>
              <w:ind w:left="2"/>
            </w:pPr>
            <w:proofErr w:type="spellStart"/>
            <w:r>
              <w:rPr>
                <w:color w:val="1A1A1A"/>
              </w:rPr>
              <w:t>Валичиев</w:t>
            </w:r>
            <w:proofErr w:type="spellEnd"/>
            <w:r>
              <w:rPr>
                <w:color w:val="1A1A1A"/>
              </w:rPr>
              <w:t xml:space="preserve"> М.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6528F" w:rsidTr="001D068A">
        <w:trPr>
          <w:trHeight w:val="15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8F" w:rsidRDefault="008163E2" w:rsidP="001D068A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</w:rPr>
              <w:t>6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8F" w:rsidRDefault="00E6528F" w:rsidP="001D068A">
            <w:pPr>
              <w:spacing w:line="259" w:lineRule="auto"/>
              <w:ind w:left="2" w:right="324"/>
              <w:rPr>
                <w:color w:val="181818"/>
              </w:rPr>
            </w:pPr>
            <w:proofErr w:type="spellStart"/>
            <w:r>
              <w:rPr>
                <w:color w:val="181818"/>
              </w:rPr>
              <w:t>Инфознайка</w:t>
            </w:r>
            <w:proofErr w:type="spellEnd"/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8F" w:rsidRDefault="00E6528F" w:rsidP="001D068A">
            <w:pPr>
              <w:spacing w:line="259" w:lineRule="auto"/>
              <w:ind w:left="2"/>
              <w:rPr>
                <w:color w:val="181818"/>
              </w:rPr>
            </w:pPr>
            <w:r>
              <w:rPr>
                <w:color w:val="181818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8F" w:rsidRDefault="00E6528F" w:rsidP="001D068A">
            <w:pPr>
              <w:spacing w:line="259" w:lineRule="auto"/>
              <w:rPr>
                <w:color w:val="181818"/>
              </w:rPr>
            </w:pPr>
            <w:r>
              <w:rPr>
                <w:color w:val="1818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8F" w:rsidRDefault="00E6528F" w:rsidP="001D068A">
            <w:pPr>
              <w:spacing w:line="259" w:lineRule="auto"/>
              <w:ind w:left="2"/>
              <w:rPr>
                <w:color w:val="181818"/>
              </w:rPr>
            </w:pPr>
            <w:r>
              <w:rPr>
                <w:color w:val="181818"/>
              </w:rPr>
              <w:t>участник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8F" w:rsidRDefault="00E6528F" w:rsidP="001D068A">
            <w:pPr>
              <w:spacing w:line="259" w:lineRule="auto"/>
              <w:rPr>
                <w:color w:val="1A1A1A"/>
              </w:rPr>
            </w:pPr>
            <w:r>
              <w:rPr>
                <w:color w:val="1A1A1A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8F" w:rsidRDefault="00E6528F" w:rsidP="001D068A">
            <w:pPr>
              <w:spacing w:line="259" w:lineRule="auto"/>
              <w:ind w:left="2"/>
              <w:rPr>
                <w:color w:val="181818"/>
              </w:rPr>
            </w:pPr>
            <w:r>
              <w:rPr>
                <w:color w:val="181818"/>
              </w:rPr>
              <w:t>конкурс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8F" w:rsidRDefault="00E6528F" w:rsidP="001D068A">
            <w:pPr>
              <w:spacing w:line="259" w:lineRule="auto"/>
              <w:ind w:left="2"/>
              <w:rPr>
                <w:color w:val="1A1A1A"/>
              </w:rPr>
            </w:pPr>
            <w:r>
              <w:rPr>
                <w:color w:val="1A1A1A"/>
              </w:rPr>
              <w:t>Нурутдинов Г.М.</w:t>
            </w:r>
          </w:p>
        </w:tc>
      </w:tr>
      <w:tr w:rsidR="00E6528F" w:rsidTr="001D068A">
        <w:trPr>
          <w:trHeight w:val="15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8F" w:rsidRDefault="008163E2" w:rsidP="001D068A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</w:rPr>
              <w:t>7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8F" w:rsidRDefault="00E6528F" w:rsidP="001D068A">
            <w:pPr>
              <w:spacing w:line="259" w:lineRule="auto"/>
              <w:ind w:left="2" w:right="324"/>
              <w:rPr>
                <w:color w:val="181818"/>
              </w:rPr>
            </w:pPr>
            <w:r>
              <w:rPr>
                <w:color w:val="181818"/>
              </w:rPr>
              <w:t xml:space="preserve">Лучший чтец произведений </w:t>
            </w:r>
            <w:proofErr w:type="spellStart"/>
            <w:r>
              <w:rPr>
                <w:color w:val="181818"/>
              </w:rPr>
              <w:t>Ф.Алиевой</w:t>
            </w:r>
            <w:proofErr w:type="spellEnd"/>
            <w:r>
              <w:rPr>
                <w:color w:val="181818"/>
              </w:rPr>
              <w:t xml:space="preserve"> на русском языке среди </w:t>
            </w:r>
            <w:proofErr w:type="spellStart"/>
            <w:r>
              <w:rPr>
                <w:color w:val="181818"/>
              </w:rPr>
              <w:t>нач.классов</w:t>
            </w:r>
            <w:proofErr w:type="spellEnd"/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8F" w:rsidRDefault="00E6528F" w:rsidP="001D068A">
            <w:pPr>
              <w:spacing w:line="259" w:lineRule="auto"/>
              <w:ind w:left="2"/>
              <w:rPr>
                <w:color w:val="181818"/>
              </w:rPr>
            </w:pPr>
            <w:r>
              <w:rPr>
                <w:color w:val="181818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8F" w:rsidRDefault="00E6528F" w:rsidP="001D068A">
            <w:pPr>
              <w:spacing w:line="259" w:lineRule="auto"/>
              <w:rPr>
                <w:color w:val="181818"/>
              </w:rPr>
            </w:pPr>
            <w:r>
              <w:rPr>
                <w:color w:val="1818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8F" w:rsidRDefault="00E6528F" w:rsidP="001D068A">
            <w:pPr>
              <w:spacing w:line="259" w:lineRule="auto"/>
              <w:ind w:left="2"/>
              <w:rPr>
                <w:color w:val="181818"/>
              </w:rPr>
            </w:pPr>
            <w:r>
              <w:rPr>
                <w:color w:val="181818"/>
              </w:rPr>
              <w:t>2место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8F" w:rsidRDefault="00E6528F" w:rsidP="001D068A">
            <w:pPr>
              <w:spacing w:line="259" w:lineRule="auto"/>
              <w:rPr>
                <w:color w:val="1A1A1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8F" w:rsidRDefault="00E6528F" w:rsidP="001D068A">
            <w:pPr>
              <w:spacing w:line="259" w:lineRule="auto"/>
              <w:ind w:left="2"/>
              <w:rPr>
                <w:color w:val="181818"/>
              </w:rPr>
            </w:pPr>
            <w:r>
              <w:rPr>
                <w:color w:val="181818"/>
              </w:rPr>
              <w:t>конкурс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8F" w:rsidRDefault="00E6528F" w:rsidP="001D068A">
            <w:pPr>
              <w:spacing w:line="259" w:lineRule="auto"/>
              <w:ind w:left="2"/>
              <w:rPr>
                <w:color w:val="1A1A1A"/>
              </w:rPr>
            </w:pPr>
            <w:proofErr w:type="spellStart"/>
            <w:r>
              <w:rPr>
                <w:color w:val="1A1A1A"/>
              </w:rPr>
              <w:t>Нураева</w:t>
            </w:r>
            <w:proofErr w:type="spellEnd"/>
            <w:r>
              <w:rPr>
                <w:color w:val="1A1A1A"/>
              </w:rPr>
              <w:t xml:space="preserve"> М.Н.</w:t>
            </w:r>
          </w:p>
        </w:tc>
      </w:tr>
      <w:tr w:rsidR="001D068A" w:rsidTr="001D068A">
        <w:trPr>
          <w:trHeight w:val="15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8A" w:rsidRDefault="008163E2" w:rsidP="001D068A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</w:rPr>
              <w:lastRenderedPageBreak/>
              <w:t>8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8A" w:rsidRDefault="001D068A" w:rsidP="001D068A">
            <w:pPr>
              <w:spacing w:line="259" w:lineRule="auto"/>
              <w:ind w:left="2" w:right="324"/>
              <w:rPr>
                <w:color w:val="181818"/>
              </w:rPr>
            </w:pPr>
            <w:r>
              <w:rPr>
                <w:color w:val="181818"/>
              </w:rPr>
              <w:t>«И гордо реет влаг державный»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8A" w:rsidRDefault="001D068A" w:rsidP="001D068A">
            <w:pPr>
              <w:spacing w:line="259" w:lineRule="auto"/>
              <w:ind w:left="2"/>
              <w:rPr>
                <w:color w:val="181818"/>
              </w:rPr>
            </w:pPr>
            <w:r>
              <w:rPr>
                <w:color w:val="181818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8A" w:rsidRDefault="001D068A" w:rsidP="001D068A">
            <w:pPr>
              <w:spacing w:line="259" w:lineRule="auto"/>
              <w:rPr>
                <w:color w:val="181818"/>
              </w:rPr>
            </w:pPr>
            <w:r>
              <w:rPr>
                <w:color w:val="1818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8A" w:rsidRDefault="001D068A" w:rsidP="001D068A">
            <w:pPr>
              <w:spacing w:line="259" w:lineRule="auto"/>
              <w:ind w:left="2"/>
              <w:rPr>
                <w:color w:val="181818"/>
              </w:rPr>
            </w:pPr>
            <w:r>
              <w:rPr>
                <w:color w:val="181818"/>
              </w:rPr>
              <w:t>участник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8A" w:rsidRDefault="001D068A" w:rsidP="001D068A">
            <w:pPr>
              <w:spacing w:line="259" w:lineRule="auto"/>
              <w:rPr>
                <w:color w:val="1A1A1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8A" w:rsidRDefault="001D068A" w:rsidP="001D068A">
            <w:pPr>
              <w:spacing w:line="259" w:lineRule="auto"/>
              <w:ind w:left="2"/>
              <w:rPr>
                <w:color w:val="181818"/>
              </w:rPr>
            </w:pPr>
            <w:r>
              <w:rPr>
                <w:color w:val="181818"/>
              </w:rPr>
              <w:t>конкурс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8A" w:rsidRDefault="001D068A" w:rsidP="001D068A">
            <w:pPr>
              <w:spacing w:line="259" w:lineRule="auto"/>
              <w:ind w:left="2"/>
              <w:rPr>
                <w:color w:val="1A1A1A"/>
              </w:rPr>
            </w:pPr>
            <w:proofErr w:type="spellStart"/>
            <w:r>
              <w:rPr>
                <w:color w:val="1A1A1A"/>
              </w:rPr>
              <w:t>Солтанбекова</w:t>
            </w:r>
            <w:proofErr w:type="spellEnd"/>
            <w:r>
              <w:rPr>
                <w:color w:val="1A1A1A"/>
              </w:rPr>
              <w:t xml:space="preserve"> Н.Г.</w:t>
            </w:r>
          </w:p>
        </w:tc>
      </w:tr>
      <w:tr w:rsidR="001D068A" w:rsidTr="001D068A">
        <w:trPr>
          <w:trHeight w:val="15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8A" w:rsidRDefault="008163E2" w:rsidP="001D068A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</w:rPr>
              <w:t>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8A" w:rsidRDefault="008163E2" w:rsidP="001D068A">
            <w:pPr>
              <w:spacing w:line="259" w:lineRule="auto"/>
              <w:ind w:left="2" w:right="324"/>
              <w:rPr>
                <w:color w:val="181818"/>
              </w:rPr>
            </w:pPr>
            <w:r>
              <w:rPr>
                <w:color w:val="181818"/>
              </w:rPr>
              <w:t>Конкурс «Очаг мой родной Дагестан»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8A" w:rsidRDefault="008163E2" w:rsidP="001D068A">
            <w:pPr>
              <w:spacing w:line="259" w:lineRule="auto"/>
              <w:ind w:left="2"/>
              <w:rPr>
                <w:color w:val="181818"/>
              </w:rPr>
            </w:pPr>
            <w:r>
              <w:rPr>
                <w:color w:val="181818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8A" w:rsidRDefault="008163E2" w:rsidP="001D068A">
            <w:pPr>
              <w:spacing w:line="259" w:lineRule="auto"/>
              <w:rPr>
                <w:color w:val="181818"/>
              </w:rPr>
            </w:pPr>
            <w:r>
              <w:rPr>
                <w:color w:val="1818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8A" w:rsidRDefault="008163E2" w:rsidP="001D068A">
            <w:pPr>
              <w:spacing w:line="259" w:lineRule="auto"/>
              <w:ind w:left="2"/>
              <w:rPr>
                <w:color w:val="181818"/>
              </w:rPr>
            </w:pPr>
            <w:r>
              <w:rPr>
                <w:color w:val="181818"/>
              </w:rPr>
              <w:t>2 место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8A" w:rsidRDefault="001D068A" w:rsidP="001D068A">
            <w:pPr>
              <w:spacing w:line="259" w:lineRule="auto"/>
              <w:rPr>
                <w:color w:val="1A1A1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8A" w:rsidRDefault="008163E2" w:rsidP="001D068A">
            <w:pPr>
              <w:spacing w:line="259" w:lineRule="auto"/>
              <w:ind w:left="2"/>
              <w:rPr>
                <w:color w:val="181818"/>
              </w:rPr>
            </w:pPr>
            <w:r>
              <w:rPr>
                <w:color w:val="181818"/>
              </w:rPr>
              <w:t>конкурс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E2" w:rsidRDefault="00291F31" w:rsidP="001D068A">
            <w:pPr>
              <w:spacing w:line="259" w:lineRule="auto"/>
              <w:ind w:left="2"/>
              <w:rPr>
                <w:color w:val="1A1A1A"/>
              </w:rPr>
            </w:pPr>
            <w:r>
              <w:rPr>
                <w:color w:val="1A1A1A"/>
              </w:rPr>
              <w:t>Курбанова П.</w:t>
            </w:r>
          </w:p>
          <w:p w:rsidR="00291F31" w:rsidRDefault="00291F31" w:rsidP="001D068A">
            <w:pPr>
              <w:spacing w:line="259" w:lineRule="auto"/>
              <w:ind w:left="2"/>
              <w:rPr>
                <w:color w:val="1A1A1A"/>
              </w:rPr>
            </w:pPr>
            <w:proofErr w:type="spellStart"/>
            <w:r>
              <w:rPr>
                <w:color w:val="1A1A1A"/>
              </w:rPr>
              <w:t>Солтанбекова</w:t>
            </w:r>
            <w:proofErr w:type="spellEnd"/>
            <w:r>
              <w:rPr>
                <w:color w:val="1A1A1A"/>
              </w:rPr>
              <w:t xml:space="preserve"> Н.</w:t>
            </w:r>
          </w:p>
          <w:p w:rsidR="00291F31" w:rsidRDefault="00291F31" w:rsidP="001D068A">
            <w:pPr>
              <w:spacing w:line="259" w:lineRule="auto"/>
              <w:ind w:left="2"/>
              <w:rPr>
                <w:color w:val="1A1A1A"/>
              </w:rPr>
            </w:pPr>
            <w:r>
              <w:rPr>
                <w:color w:val="1A1A1A"/>
              </w:rPr>
              <w:t>Умарова У.</w:t>
            </w:r>
          </w:p>
          <w:p w:rsidR="00291F31" w:rsidRDefault="00291F31" w:rsidP="001D068A">
            <w:pPr>
              <w:spacing w:line="259" w:lineRule="auto"/>
              <w:ind w:left="2"/>
              <w:rPr>
                <w:color w:val="1A1A1A"/>
              </w:rPr>
            </w:pPr>
            <w:r>
              <w:rPr>
                <w:color w:val="1A1A1A"/>
              </w:rPr>
              <w:t>Ходжаева А.</w:t>
            </w:r>
          </w:p>
          <w:p w:rsidR="00291F31" w:rsidRDefault="00291F31" w:rsidP="001D068A">
            <w:pPr>
              <w:spacing w:line="259" w:lineRule="auto"/>
              <w:ind w:left="2"/>
              <w:rPr>
                <w:color w:val="1A1A1A"/>
              </w:rPr>
            </w:pPr>
            <w:proofErr w:type="spellStart"/>
            <w:r>
              <w:rPr>
                <w:color w:val="1A1A1A"/>
              </w:rPr>
              <w:t>Валичиева</w:t>
            </w:r>
            <w:proofErr w:type="spellEnd"/>
            <w:r>
              <w:rPr>
                <w:color w:val="1A1A1A"/>
              </w:rPr>
              <w:t xml:space="preserve"> П.</w:t>
            </w:r>
          </w:p>
          <w:p w:rsidR="00291F31" w:rsidRDefault="00291F31" w:rsidP="001D068A">
            <w:pPr>
              <w:spacing w:line="259" w:lineRule="auto"/>
              <w:ind w:left="2"/>
              <w:rPr>
                <w:color w:val="1A1A1A"/>
              </w:rPr>
            </w:pPr>
            <w:r>
              <w:rPr>
                <w:color w:val="1A1A1A"/>
              </w:rPr>
              <w:t>Магомедова У.</w:t>
            </w:r>
          </w:p>
        </w:tc>
      </w:tr>
      <w:tr w:rsidR="008163E2" w:rsidTr="001D068A">
        <w:trPr>
          <w:trHeight w:val="15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E2" w:rsidRDefault="008163E2" w:rsidP="001D068A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</w:rPr>
              <w:t>10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E2" w:rsidRDefault="008163E2" w:rsidP="001D068A">
            <w:pPr>
              <w:spacing w:line="259" w:lineRule="auto"/>
              <w:ind w:left="2" w:right="324"/>
              <w:rPr>
                <w:color w:val="181818"/>
              </w:rPr>
            </w:pPr>
            <w:r>
              <w:rPr>
                <w:color w:val="181818"/>
              </w:rPr>
              <w:t>Конкурс рисунков «Наркотикам нет»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E2" w:rsidRDefault="008163E2" w:rsidP="001D068A">
            <w:pPr>
              <w:spacing w:line="259" w:lineRule="auto"/>
              <w:ind w:left="2"/>
              <w:rPr>
                <w:color w:val="181818"/>
              </w:rPr>
            </w:pPr>
            <w:r>
              <w:rPr>
                <w:color w:val="181818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E2" w:rsidRDefault="008163E2" w:rsidP="001D068A">
            <w:pPr>
              <w:spacing w:line="259" w:lineRule="auto"/>
              <w:rPr>
                <w:color w:val="181818"/>
              </w:rPr>
            </w:pPr>
            <w:r>
              <w:rPr>
                <w:color w:val="1818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E2" w:rsidRDefault="008163E2" w:rsidP="001D068A">
            <w:pPr>
              <w:spacing w:line="259" w:lineRule="auto"/>
              <w:ind w:left="2"/>
              <w:rPr>
                <w:color w:val="181818"/>
              </w:rPr>
            </w:pPr>
            <w:r>
              <w:rPr>
                <w:color w:val="181818"/>
              </w:rPr>
              <w:t>3 место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E2" w:rsidRDefault="008163E2" w:rsidP="001D068A">
            <w:pPr>
              <w:spacing w:line="259" w:lineRule="auto"/>
              <w:rPr>
                <w:color w:val="1A1A1A"/>
              </w:rPr>
            </w:pPr>
            <w:r>
              <w:rPr>
                <w:color w:val="1A1A1A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E2" w:rsidRDefault="008163E2" w:rsidP="001D068A">
            <w:pPr>
              <w:spacing w:line="259" w:lineRule="auto"/>
              <w:ind w:left="2"/>
              <w:rPr>
                <w:color w:val="181818"/>
              </w:rPr>
            </w:pPr>
            <w:r>
              <w:rPr>
                <w:color w:val="1A1A1A"/>
              </w:rPr>
              <w:t>Конкурс рисунок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E2" w:rsidRDefault="008163E2" w:rsidP="001D068A">
            <w:pPr>
              <w:spacing w:line="259" w:lineRule="auto"/>
              <w:ind w:left="2"/>
              <w:rPr>
                <w:color w:val="1A1A1A"/>
              </w:rPr>
            </w:pPr>
            <w:proofErr w:type="spellStart"/>
            <w:r>
              <w:rPr>
                <w:color w:val="1A1A1A"/>
              </w:rPr>
              <w:t>Кадиева</w:t>
            </w:r>
            <w:proofErr w:type="spellEnd"/>
            <w:r>
              <w:rPr>
                <w:color w:val="1A1A1A"/>
              </w:rPr>
              <w:t xml:space="preserve"> З.</w:t>
            </w:r>
          </w:p>
        </w:tc>
      </w:tr>
      <w:tr w:rsidR="005437D5" w:rsidTr="001D068A">
        <w:trPr>
          <w:trHeight w:val="15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D5" w:rsidRDefault="005437D5" w:rsidP="005437D5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</w:rPr>
              <w:t>11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D5" w:rsidRDefault="005437D5" w:rsidP="005437D5">
            <w:pPr>
              <w:spacing w:line="259" w:lineRule="auto"/>
              <w:ind w:left="2" w:right="324"/>
              <w:rPr>
                <w:color w:val="181818"/>
              </w:rPr>
            </w:pPr>
            <w:r>
              <w:rPr>
                <w:color w:val="181818"/>
              </w:rPr>
              <w:t xml:space="preserve">Лучший чтец произведений </w:t>
            </w:r>
            <w:proofErr w:type="spellStart"/>
            <w:r>
              <w:rPr>
                <w:color w:val="181818"/>
              </w:rPr>
              <w:t>Ф.Алиевой</w:t>
            </w:r>
            <w:proofErr w:type="spellEnd"/>
            <w:r>
              <w:rPr>
                <w:color w:val="181818"/>
              </w:rPr>
              <w:t xml:space="preserve"> на родном языке среди </w:t>
            </w:r>
            <w:proofErr w:type="spellStart"/>
            <w:r>
              <w:rPr>
                <w:color w:val="181818"/>
              </w:rPr>
              <w:t>нач.классов</w:t>
            </w:r>
            <w:proofErr w:type="spellEnd"/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D5" w:rsidRDefault="005437D5" w:rsidP="005437D5">
            <w:pPr>
              <w:spacing w:line="259" w:lineRule="auto"/>
              <w:ind w:left="2"/>
              <w:rPr>
                <w:color w:val="181818"/>
              </w:rPr>
            </w:pPr>
            <w:r>
              <w:rPr>
                <w:color w:val="181818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D5" w:rsidRDefault="005437D5" w:rsidP="005437D5">
            <w:pPr>
              <w:spacing w:line="259" w:lineRule="auto"/>
              <w:rPr>
                <w:color w:val="181818"/>
              </w:rPr>
            </w:pPr>
            <w:r>
              <w:rPr>
                <w:color w:val="1818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D5" w:rsidRDefault="005437D5" w:rsidP="005437D5">
            <w:pPr>
              <w:spacing w:line="259" w:lineRule="auto"/>
              <w:ind w:left="2"/>
              <w:rPr>
                <w:color w:val="181818"/>
              </w:rPr>
            </w:pPr>
            <w:r>
              <w:rPr>
                <w:color w:val="181818"/>
              </w:rPr>
              <w:t>3место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D5" w:rsidRDefault="005437D5" w:rsidP="005437D5">
            <w:pPr>
              <w:spacing w:line="259" w:lineRule="auto"/>
              <w:rPr>
                <w:color w:val="1A1A1A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D5" w:rsidRDefault="005437D5" w:rsidP="005437D5">
            <w:pPr>
              <w:spacing w:line="259" w:lineRule="auto"/>
              <w:ind w:left="2"/>
              <w:rPr>
                <w:color w:val="181818"/>
              </w:rPr>
            </w:pPr>
            <w:r>
              <w:rPr>
                <w:color w:val="181818"/>
              </w:rPr>
              <w:t>конкурс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D5" w:rsidRDefault="005437D5" w:rsidP="005437D5">
            <w:pPr>
              <w:spacing w:line="259" w:lineRule="auto"/>
              <w:ind w:left="2"/>
              <w:rPr>
                <w:color w:val="1A1A1A"/>
              </w:rPr>
            </w:pPr>
            <w:r>
              <w:rPr>
                <w:color w:val="1A1A1A"/>
              </w:rPr>
              <w:t>Нурутдинова Д.</w:t>
            </w:r>
          </w:p>
        </w:tc>
      </w:tr>
      <w:tr w:rsidR="005437D5" w:rsidTr="001D068A">
        <w:trPr>
          <w:trHeight w:val="15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D5" w:rsidRDefault="005437D5" w:rsidP="005437D5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</w:rPr>
              <w:t>12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D5" w:rsidRDefault="005437D5" w:rsidP="005437D5">
            <w:pPr>
              <w:spacing w:line="259" w:lineRule="auto"/>
              <w:ind w:left="2" w:right="324"/>
              <w:rPr>
                <w:color w:val="181818"/>
              </w:rPr>
            </w:pPr>
            <w:r>
              <w:rPr>
                <w:color w:val="181818"/>
              </w:rPr>
              <w:t>Конкурс «Новый год стучит в окно»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D5" w:rsidRDefault="005437D5" w:rsidP="005437D5">
            <w:pPr>
              <w:spacing w:line="259" w:lineRule="auto"/>
              <w:ind w:left="2"/>
              <w:rPr>
                <w:color w:val="181818"/>
              </w:rPr>
            </w:pPr>
            <w:r>
              <w:rPr>
                <w:color w:val="181818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D5" w:rsidRDefault="005437D5" w:rsidP="005437D5">
            <w:pPr>
              <w:spacing w:line="259" w:lineRule="auto"/>
              <w:rPr>
                <w:color w:val="181818"/>
              </w:rPr>
            </w:pPr>
            <w:r>
              <w:rPr>
                <w:color w:val="1818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D5" w:rsidRDefault="005437D5" w:rsidP="005437D5">
            <w:pPr>
              <w:spacing w:line="259" w:lineRule="auto"/>
              <w:ind w:left="2"/>
              <w:rPr>
                <w:color w:val="181818"/>
              </w:rPr>
            </w:pPr>
            <w:r>
              <w:rPr>
                <w:color w:val="181818"/>
              </w:rPr>
              <w:t>2 место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D5" w:rsidRDefault="005437D5" w:rsidP="005437D5">
            <w:pPr>
              <w:spacing w:line="259" w:lineRule="auto"/>
              <w:rPr>
                <w:color w:val="1A1A1A"/>
              </w:rPr>
            </w:pPr>
            <w:r>
              <w:rPr>
                <w:color w:val="1A1A1A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D5" w:rsidRDefault="005437D5" w:rsidP="005437D5">
            <w:pPr>
              <w:spacing w:line="259" w:lineRule="auto"/>
              <w:ind w:left="2"/>
              <w:rPr>
                <w:color w:val="181818"/>
              </w:rPr>
            </w:pPr>
            <w:r>
              <w:rPr>
                <w:color w:val="181818"/>
              </w:rPr>
              <w:t>конкурс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D5" w:rsidRDefault="005437D5" w:rsidP="005437D5">
            <w:pPr>
              <w:spacing w:line="259" w:lineRule="auto"/>
              <w:ind w:left="2"/>
              <w:rPr>
                <w:color w:val="1A1A1A"/>
              </w:rPr>
            </w:pPr>
            <w:r>
              <w:rPr>
                <w:color w:val="1A1A1A"/>
              </w:rPr>
              <w:t>Нурутдинова Д.</w:t>
            </w:r>
          </w:p>
        </w:tc>
      </w:tr>
    </w:tbl>
    <w:p w:rsidR="00E6528F" w:rsidRDefault="00E6528F" w:rsidP="00225932">
      <w:pPr>
        <w:tabs>
          <w:tab w:val="left" w:pos="4095"/>
        </w:tabs>
        <w:rPr>
          <w:b/>
          <w:sz w:val="28"/>
          <w:szCs w:val="28"/>
        </w:rPr>
      </w:pPr>
    </w:p>
    <w:p w:rsidR="002C5910" w:rsidRDefault="002C5910" w:rsidP="00225932">
      <w:pPr>
        <w:tabs>
          <w:tab w:val="left" w:pos="40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3.4. Общая информация о трудоустройстве выпускников</w:t>
      </w:r>
    </w:p>
    <w:p w:rsidR="002C5910" w:rsidRDefault="002C5910" w:rsidP="00225932">
      <w:pPr>
        <w:tabs>
          <w:tab w:val="left" w:pos="40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МКОУ «Агачкалинская СОШ», 2018 г.</w:t>
      </w:r>
    </w:p>
    <w:p w:rsidR="002C5910" w:rsidRDefault="002C5910" w:rsidP="00225932">
      <w:pPr>
        <w:tabs>
          <w:tab w:val="left" w:pos="40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3.4.1. Основное общее образование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032"/>
        <w:gridCol w:w="4574"/>
      </w:tblGrid>
      <w:tr w:rsidR="002C5910" w:rsidTr="002C5910">
        <w:tc>
          <w:tcPr>
            <w:tcW w:w="5244" w:type="dxa"/>
          </w:tcPr>
          <w:p w:rsidR="002C5910" w:rsidRPr="002C5910" w:rsidRDefault="002C5910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Н</w:t>
            </w:r>
            <w:r w:rsidRPr="002C5910">
              <w:rPr>
                <w:sz w:val="28"/>
                <w:szCs w:val="28"/>
              </w:rPr>
              <w:t>аименование</w:t>
            </w:r>
          </w:p>
        </w:tc>
        <w:tc>
          <w:tcPr>
            <w:tcW w:w="4786" w:type="dxa"/>
          </w:tcPr>
          <w:p w:rsidR="002C5910" w:rsidRPr="002C5910" w:rsidRDefault="002C5910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2C5910">
              <w:rPr>
                <w:sz w:val="28"/>
                <w:szCs w:val="28"/>
              </w:rPr>
              <w:t>количество</w:t>
            </w:r>
          </w:p>
        </w:tc>
      </w:tr>
      <w:tr w:rsidR="002C5910" w:rsidTr="002C5910">
        <w:tc>
          <w:tcPr>
            <w:tcW w:w="5244" w:type="dxa"/>
          </w:tcPr>
          <w:p w:rsidR="002C5910" w:rsidRPr="002C5910" w:rsidRDefault="002C5910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 w:rsidRPr="002C5910">
              <w:rPr>
                <w:sz w:val="28"/>
                <w:szCs w:val="28"/>
              </w:rPr>
              <w:t>Окончили 9 класс</w:t>
            </w:r>
          </w:p>
        </w:tc>
        <w:tc>
          <w:tcPr>
            <w:tcW w:w="4786" w:type="dxa"/>
          </w:tcPr>
          <w:p w:rsidR="002C5910" w:rsidRPr="002C5910" w:rsidRDefault="002C5910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 w:rsidRPr="002C5910">
              <w:rPr>
                <w:sz w:val="28"/>
                <w:szCs w:val="28"/>
              </w:rPr>
              <w:t>3</w:t>
            </w:r>
          </w:p>
        </w:tc>
      </w:tr>
      <w:tr w:rsidR="002C5910" w:rsidTr="002C5910">
        <w:tc>
          <w:tcPr>
            <w:tcW w:w="5244" w:type="dxa"/>
          </w:tcPr>
          <w:p w:rsidR="002C5910" w:rsidRPr="002C5910" w:rsidRDefault="002C5910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 w:rsidRPr="002C5910">
              <w:rPr>
                <w:sz w:val="28"/>
                <w:szCs w:val="28"/>
              </w:rPr>
              <w:t>Продолжили обучение в 10 классе</w:t>
            </w:r>
          </w:p>
        </w:tc>
        <w:tc>
          <w:tcPr>
            <w:tcW w:w="4786" w:type="dxa"/>
          </w:tcPr>
          <w:p w:rsidR="002C5910" w:rsidRPr="002C5910" w:rsidRDefault="002C5910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 w:rsidRPr="002C5910">
              <w:rPr>
                <w:sz w:val="28"/>
                <w:szCs w:val="28"/>
              </w:rPr>
              <w:t>0 (0 %)</w:t>
            </w:r>
          </w:p>
        </w:tc>
      </w:tr>
      <w:tr w:rsidR="002C5910" w:rsidTr="002C5910">
        <w:tc>
          <w:tcPr>
            <w:tcW w:w="5244" w:type="dxa"/>
          </w:tcPr>
          <w:p w:rsidR="002C5910" w:rsidRPr="002C5910" w:rsidRDefault="002C5910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 w:rsidRPr="002C5910">
              <w:rPr>
                <w:sz w:val="28"/>
                <w:szCs w:val="28"/>
              </w:rPr>
              <w:t>Продолжили обучение в системе СПО</w:t>
            </w:r>
          </w:p>
        </w:tc>
        <w:tc>
          <w:tcPr>
            <w:tcW w:w="4786" w:type="dxa"/>
          </w:tcPr>
          <w:p w:rsidR="002C5910" w:rsidRPr="002C5910" w:rsidRDefault="002C5910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 w:rsidRPr="002C5910">
              <w:rPr>
                <w:sz w:val="28"/>
                <w:szCs w:val="28"/>
              </w:rPr>
              <w:t>2 (66,6 %)</w:t>
            </w:r>
          </w:p>
        </w:tc>
      </w:tr>
      <w:tr w:rsidR="002C5910" w:rsidTr="002C5910">
        <w:tc>
          <w:tcPr>
            <w:tcW w:w="5244" w:type="dxa"/>
          </w:tcPr>
          <w:p w:rsidR="002C5910" w:rsidRPr="002C5910" w:rsidRDefault="002C5910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 w:rsidRPr="002C5910">
              <w:rPr>
                <w:sz w:val="28"/>
                <w:szCs w:val="28"/>
              </w:rPr>
              <w:t>Не обучается (по инвалидности и достижении 18 лет)</w:t>
            </w:r>
          </w:p>
        </w:tc>
        <w:tc>
          <w:tcPr>
            <w:tcW w:w="4786" w:type="dxa"/>
          </w:tcPr>
          <w:p w:rsidR="002C5910" w:rsidRPr="002C5910" w:rsidRDefault="002C5910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 w:rsidRPr="002C5910">
              <w:rPr>
                <w:sz w:val="28"/>
                <w:szCs w:val="28"/>
              </w:rPr>
              <w:t>0 (0%)</w:t>
            </w:r>
          </w:p>
        </w:tc>
      </w:tr>
      <w:tr w:rsidR="002C5910" w:rsidTr="002C5910">
        <w:tc>
          <w:tcPr>
            <w:tcW w:w="5244" w:type="dxa"/>
          </w:tcPr>
          <w:p w:rsidR="002C5910" w:rsidRPr="002C5910" w:rsidRDefault="002C5910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 w:rsidRPr="002C5910">
              <w:rPr>
                <w:sz w:val="28"/>
                <w:szCs w:val="28"/>
              </w:rPr>
              <w:t>Переход в другую школу</w:t>
            </w:r>
          </w:p>
        </w:tc>
        <w:tc>
          <w:tcPr>
            <w:tcW w:w="4786" w:type="dxa"/>
          </w:tcPr>
          <w:p w:rsidR="002C5910" w:rsidRPr="002C5910" w:rsidRDefault="002C5910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 w:rsidRPr="002C5910">
              <w:rPr>
                <w:sz w:val="28"/>
                <w:szCs w:val="28"/>
              </w:rPr>
              <w:t>1 (33,3 %)</w:t>
            </w:r>
          </w:p>
        </w:tc>
      </w:tr>
    </w:tbl>
    <w:p w:rsidR="002C5910" w:rsidRDefault="002C5910" w:rsidP="00225932">
      <w:pPr>
        <w:tabs>
          <w:tab w:val="left" w:pos="40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3.4.2.Среднее общее образование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032"/>
        <w:gridCol w:w="4574"/>
      </w:tblGrid>
      <w:tr w:rsidR="002C5910" w:rsidTr="002C5910">
        <w:tc>
          <w:tcPr>
            <w:tcW w:w="5244" w:type="dxa"/>
          </w:tcPr>
          <w:p w:rsidR="002C5910" w:rsidRDefault="002C5910" w:rsidP="00225932">
            <w:pPr>
              <w:tabs>
                <w:tab w:val="left" w:pos="40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Наименование </w:t>
            </w:r>
          </w:p>
        </w:tc>
        <w:tc>
          <w:tcPr>
            <w:tcW w:w="4786" w:type="dxa"/>
          </w:tcPr>
          <w:p w:rsidR="002C5910" w:rsidRDefault="002C5910" w:rsidP="00225932">
            <w:pPr>
              <w:tabs>
                <w:tab w:val="left" w:pos="40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количество</w:t>
            </w:r>
          </w:p>
        </w:tc>
      </w:tr>
      <w:tr w:rsidR="002C5910" w:rsidTr="002C5910">
        <w:tc>
          <w:tcPr>
            <w:tcW w:w="5244" w:type="dxa"/>
          </w:tcPr>
          <w:p w:rsidR="002C5910" w:rsidRPr="002C5910" w:rsidRDefault="002C5910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 w:rsidRPr="002C5910">
              <w:rPr>
                <w:sz w:val="28"/>
                <w:szCs w:val="28"/>
              </w:rPr>
              <w:t>Окончили 11-й класс</w:t>
            </w:r>
          </w:p>
        </w:tc>
        <w:tc>
          <w:tcPr>
            <w:tcW w:w="4786" w:type="dxa"/>
          </w:tcPr>
          <w:p w:rsidR="002C5910" w:rsidRPr="002C5910" w:rsidRDefault="002C5910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 w:rsidRPr="002C5910">
              <w:rPr>
                <w:sz w:val="28"/>
                <w:szCs w:val="28"/>
              </w:rPr>
              <w:t>2</w:t>
            </w:r>
          </w:p>
        </w:tc>
      </w:tr>
      <w:tr w:rsidR="002C5910" w:rsidTr="002C5910">
        <w:tc>
          <w:tcPr>
            <w:tcW w:w="5244" w:type="dxa"/>
          </w:tcPr>
          <w:p w:rsidR="002C5910" w:rsidRPr="002C5910" w:rsidRDefault="002C5910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 w:rsidRPr="002C5910">
              <w:rPr>
                <w:sz w:val="28"/>
                <w:szCs w:val="28"/>
              </w:rPr>
              <w:t>Поступили в ВУЗы</w:t>
            </w:r>
          </w:p>
        </w:tc>
        <w:tc>
          <w:tcPr>
            <w:tcW w:w="4786" w:type="dxa"/>
          </w:tcPr>
          <w:p w:rsidR="002C5910" w:rsidRPr="002C5910" w:rsidRDefault="002C5910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 w:rsidRPr="002C5910">
              <w:rPr>
                <w:sz w:val="28"/>
                <w:szCs w:val="28"/>
              </w:rPr>
              <w:t>1 (50 %)</w:t>
            </w:r>
          </w:p>
        </w:tc>
      </w:tr>
      <w:tr w:rsidR="002C5910" w:rsidTr="002C5910">
        <w:tc>
          <w:tcPr>
            <w:tcW w:w="5244" w:type="dxa"/>
          </w:tcPr>
          <w:p w:rsidR="002C5910" w:rsidRPr="002C5910" w:rsidRDefault="002C5910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 w:rsidRPr="002C5910">
              <w:rPr>
                <w:sz w:val="28"/>
                <w:szCs w:val="28"/>
              </w:rPr>
              <w:lastRenderedPageBreak/>
              <w:t>Поступили в СПО</w:t>
            </w:r>
          </w:p>
        </w:tc>
        <w:tc>
          <w:tcPr>
            <w:tcW w:w="4786" w:type="dxa"/>
          </w:tcPr>
          <w:p w:rsidR="002C5910" w:rsidRPr="002C5910" w:rsidRDefault="002C5910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 w:rsidRPr="002C5910">
              <w:rPr>
                <w:sz w:val="28"/>
                <w:szCs w:val="28"/>
              </w:rPr>
              <w:t>1 (50 %)</w:t>
            </w:r>
          </w:p>
        </w:tc>
      </w:tr>
      <w:tr w:rsidR="002C5910" w:rsidTr="002C5910">
        <w:tc>
          <w:tcPr>
            <w:tcW w:w="5244" w:type="dxa"/>
          </w:tcPr>
          <w:p w:rsidR="002C5910" w:rsidRPr="002C5910" w:rsidRDefault="002C5910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 w:rsidRPr="002C5910">
              <w:rPr>
                <w:sz w:val="28"/>
                <w:szCs w:val="28"/>
              </w:rPr>
              <w:t>Работает</w:t>
            </w:r>
          </w:p>
        </w:tc>
        <w:tc>
          <w:tcPr>
            <w:tcW w:w="4786" w:type="dxa"/>
          </w:tcPr>
          <w:p w:rsidR="002C5910" w:rsidRPr="002C5910" w:rsidRDefault="002C5910" w:rsidP="00225932">
            <w:pPr>
              <w:tabs>
                <w:tab w:val="left" w:pos="4095"/>
              </w:tabs>
              <w:rPr>
                <w:sz w:val="28"/>
                <w:szCs w:val="28"/>
              </w:rPr>
            </w:pPr>
            <w:r w:rsidRPr="002C5910">
              <w:rPr>
                <w:sz w:val="28"/>
                <w:szCs w:val="28"/>
              </w:rPr>
              <w:t>0 (0 %)</w:t>
            </w:r>
          </w:p>
        </w:tc>
      </w:tr>
      <w:tr w:rsidR="002C5910" w:rsidTr="002C5910">
        <w:tc>
          <w:tcPr>
            <w:tcW w:w="5244" w:type="dxa"/>
          </w:tcPr>
          <w:p w:rsidR="002C5910" w:rsidRDefault="002C5910" w:rsidP="00225932">
            <w:pPr>
              <w:tabs>
                <w:tab w:val="left" w:pos="40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2C5910" w:rsidRDefault="002C5910" w:rsidP="00225932">
            <w:pPr>
              <w:tabs>
                <w:tab w:val="left" w:pos="4095"/>
              </w:tabs>
              <w:rPr>
                <w:b/>
                <w:sz w:val="28"/>
                <w:szCs w:val="28"/>
              </w:rPr>
            </w:pPr>
          </w:p>
        </w:tc>
      </w:tr>
    </w:tbl>
    <w:p w:rsidR="002C5910" w:rsidRDefault="002C5910" w:rsidP="00225932">
      <w:pPr>
        <w:tabs>
          <w:tab w:val="left" w:pos="40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2C5910" w:rsidRPr="002C5910" w:rsidRDefault="002C5910" w:rsidP="00225932">
      <w:pPr>
        <w:tabs>
          <w:tab w:val="left" w:pos="4095"/>
        </w:tabs>
        <w:rPr>
          <w:sz w:val="24"/>
          <w:szCs w:val="24"/>
        </w:rPr>
      </w:pPr>
      <w:r w:rsidRPr="002C5910">
        <w:rPr>
          <w:b/>
          <w:sz w:val="24"/>
          <w:szCs w:val="24"/>
        </w:rPr>
        <w:t xml:space="preserve">      </w:t>
      </w:r>
      <w:r w:rsidRPr="002C5910">
        <w:rPr>
          <w:sz w:val="24"/>
          <w:szCs w:val="24"/>
        </w:rPr>
        <w:t>Наша школа – это пространство благополучия, успеха и безопасности. это – надежный, теплый дом, где есть работа и отдых, праздники, будни и добрые традиции.</w:t>
      </w:r>
    </w:p>
    <w:p w:rsidR="002C5910" w:rsidRDefault="002C5910" w:rsidP="00225932">
      <w:pPr>
        <w:tabs>
          <w:tab w:val="left" w:pos="4095"/>
        </w:tabs>
        <w:rPr>
          <w:sz w:val="24"/>
          <w:szCs w:val="24"/>
        </w:rPr>
      </w:pPr>
      <w:r w:rsidRPr="002C5910">
        <w:rPr>
          <w:sz w:val="24"/>
          <w:szCs w:val="24"/>
        </w:rPr>
        <w:t>Наша школа открыта обществу. На сайте можно узнать все, чем живет школа, порадоваться нашим достижениям и победам.</w:t>
      </w:r>
    </w:p>
    <w:p w:rsidR="00291F31" w:rsidRPr="00291F31" w:rsidRDefault="00291F31" w:rsidP="00225932">
      <w:pPr>
        <w:tabs>
          <w:tab w:val="left" w:pos="4095"/>
        </w:tabs>
        <w:rPr>
          <w:b/>
          <w:sz w:val="28"/>
          <w:szCs w:val="28"/>
        </w:rPr>
      </w:pPr>
      <w:r w:rsidRPr="00291F31">
        <w:rPr>
          <w:b/>
          <w:sz w:val="28"/>
          <w:szCs w:val="28"/>
        </w:rPr>
        <w:t xml:space="preserve">     4. Кадровое обеспечение образовательной деятельности</w:t>
      </w:r>
    </w:p>
    <w:p w:rsidR="002C5910" w:rsidRPr="00541806" w:rsidRDefault="002C5910" w:rsidP="00225932">
      <w:pPr>
        <w:tabs>
          <w:tab w:val="left" w:pos="4095"/>
        </w:tabs>
        <w:rPr>
          <w:b/>
          <w:sz w:val="28"/>
          <w:szCs w:val="28"/>
        </w:rPr>
      </w:pPr>
      <w:r w:rsidRPr="00541806">
        <w:rPr>
          <w:b/>
          <w:sz w:val="28"/>
          <w:szCs w:val="28"/>
        </w:rPr>
        <w:t>4.1. Характеристика педагогических кадров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963"/>
        <w:gridCol w:w="2027"/>
        <w:gridCol w:w="1616"/>
      </w:tblGrid>
      <w:tr w:rsidR="002C5910" w:rsidTr="002C5910">
        <w:tc>
          <w:tcPr>
            <w:tcW w:w="6237" w:type="dxa"/>
          </w:tcPr>
          <w:p w:rsidR="002C5910" w:rsidRDefault="002C5910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C5910" w:rsidRDefault="002C5910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666" w:type="dxa"/>
          </w:tcPr>
          <w:p w:rsidR="002C5910" w:rsidRDefault="002C5910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2C5910" w:rsidTr="002C5910">
        <w:tc>
          <w:tcPr>
            <w:tcW w:w="6237" w:type="dxa"/>
          </w:tcPr>
          <w:p w:rsidR="002C5910" w:rsidRDefault="00541806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число работников ОУ (все работники)</w:t>
            </w:r>
          </w:p>
        </w:tc>
        <w:tc>
          <w:tcPr>
            <w:tcW w:w="2127" w:type="dxa"/>
          </w:tcPr>
          <w:p w:rsidR="002C5910" w:rsidRDefault="00EF2154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666" w:type="dxa"/>
          </w:tcPr>
          <w:p w:rsidR="002C5910" w:rsidRDefault="00EF2154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2C5910" w:rsidTr="002C5910">
        <w:tc>
          <w:tcPr>
            <w:tcW w:w="6237" w:type="dxa"/>
          </w:tcPr>
          <w:p w:rsidR="002C5910" w:rsidRDefault="00541806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2127" w:type="dxa"/>
          </w:tcPr>
          <w:p w:rsidR="002C5910" w:rsidRDefault="00541806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4911CF">
              <w:rPr>
                <w:sz w:val="24"/>
                <w:szCs w:val="24"/>
              </w:rPr>
              <w:t>31</w:t>
            </w:r>
          </w:p>
        </w:tc>
        <w:tc>
          <w:tcPr>
            <w:tcW w:w="1666" w:type="dxa"/>
          </w:tcPr>
          <w:p w:rsidR="002C5910" w:rsidRDefault="00EF2154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2C5910" w:rsidTr="002C5910">
        <w:tc>
          <w:tcPr>
            <w:tcW w:w="6237" w:type="dxa"/>
          </w:tcPr>
          <w:p w:rsidR="002C5910" w:rsidRDefault="00541806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Учителя, ведущие уроки</w:t>
            </w:r>
          </w:p>
        </w:tc>
        <w:tc>
          <w:tcPr>
            <w:tcW w:w="2127" w:type="dxa"/>
          </w:tcPr>
          <w:p w:rsidR="002C5910" w:rsidRDefault="00EF2154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66" w:type="dxa"/>
          </w:tcPr>
          <w:p w:rsidR="002C5910" w:rsidRDefault="00EF2154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73,6%</w:t>
            </w:r>
          </w:p>
        </w:tc>
      </w:tr>
      <w:tr w:rsidR="002C5910" w:rsidTr="002C5910">
        <w:tc>
          <w:tcPr>
            <w:tcW w:w="6237" w:type="dxa"/>
          </w:tcPr>
          <w:p w:rsidR="002C5910" w:rsidRDefault="00541806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с высшим образованием </w:t>
            </w:r>
          </w:p>
          <w:p w:rsidR="00541806" w:rsidRDefault="00541806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2127" w:type="dxa"/>
          </w:tcPr>
          <w:p w:rsidR="002C5910" w:rsidRDefault="00EF2154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66" w:type="dxa"/>
          </w:tcPr>
          <w:p w:rsidR="002C5910" w:rsidRDefault="00EF2154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73,6%</w:t>
            </w:r>
          </w:p>
        </w:tc>
      </w:tr>
      <w:tr w:rsidR="002C5910" w:rsidTr="002C5910">
        <w:tc>
          <w:tcPr>
            <w:tcW w:w="6237" w:type="dxa"/>
          </w:tcPr>
          <w:p w:rsidR="002C5910" w:rsidRDefault="00541806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с высшим педагогическим</w:t>
            </w:r>
          </w:p>
        </w:tc>
        <w:tc>
          <w:tcPr>
            <w:tcW w:w="2127" w:type="dxa"/>
          </w:tcPr>
          <w:p w:rsidR="002C5910" w:rsidRDefault="00EF2154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666" w:type="dxa"/>
          </w:tcPr>
          <w:p w:rsidR="002C5910" w:rsidRDefault="00EF2154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70,4%</w:t>
            </w:r>
          </w:p>
        </w:tc>
      </w:tr>
      <w:tr w:rsidR="002C5910" w:rsidTr="002C5910">
        <w:tc>
          <w:tcPr>
            <w:tcW w:w="6237" w:type="dxa"/>
          </w:tcPr>
          <w:p w:rsidR="002C5910" w:rsidRDefault="00541806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с высшим (не педагогическим), прошедшие переподготовку</w:t>
            </w:r>
          </w:p>
        </w:tc>
        <w:tc>
          <w:tcPr>
            <w:tcW w:w="2127" w:type="dxa"/>
          </w:tcPr>
          <w:p w:rsidR="002C5910" w:rsidRDefault="00EF2154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2C5910" w:rsidRDefault="00EF2154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3,2%</w:t>
            </w:r>
          </w:p>
        </w:tc>
      </w:tr>
      <w:tr w:rsidR="002C5910" w:rsidTr="002C5910">
        <w:tc>
          <w:tcPr>
            <w:tcW w:w="6237" w:type="dxa"/>
          </w:tcPr>
          <w:p w:rsidR="002C5910" w:rsidRDefault="00541806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работники, прошедшие курсы повышения квалификации за последние 3 года (физические лица)</w:t>
            </w:r>
          </w:p>
          <w:p w:rsidR="00541806" w:rsidRDefault="00541806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Из них:</w:t>
            </w:r>
          </w:p>
        </w:tc>
        <w:tc>
          <w:tcPr>
            <w:tcW w:w="2127" w:type="dxa"/>
          </w:tcPr>
          <w:p w:rsidR="002C5910" w:rsidRDefault="00B7547A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66" w:type="dxa"/>
          </w:tcPr>
          <w:p w:rsidR="002C5910" w:rsidRDefault="007651B2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EF2154">
              <w:rPr>
                <w:sz w:val="24"/>
                <w:szCs w:val="24"/>
              </w:rPr>
              <w:t>,2%</w:t>
            </w:r>
          </w:p>
        </w:tc>
      </w:tr>
      <w:tr w:rsidR="00541806" w:rsidTr="002C5910">
        <w:tc>
          <w:tcPr>
            <w:tcW w:w="6237" w:type="dxa"/>
          </w:tcPr>
          <w:p w:rsidR="00541806" w:rsidRDefault="00541806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ФГОС</w:t>
            </w:r>
          </w:p>
        </w:tc>
        <w:tc>
          <w:tcPr>
            <w:tcW w:w="2127" w:type="dxa"/>
          </w:tcPr>
          <w:p w:rsidR="00541806" w:rsidRDefault="007651B2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66" w:type="dxa"/>
          </w:tcPr>
          <w:p w:rsidR="00541806" w:rsidRDefault="007651B2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  <w:r w:rsidR="00EF2154">
              <w:rPr>
                <w:sz w:val="24"/>
                <w:szCs w:val="24"/>
              </w:rPr>
              <w:t>%</w:t>
            </w:r>
          </w:p>
        </w:tc>
      </w:tr>
      <w:tr w:rsidR="00541806" w:rsidTr="002C5910">
        <w:tc>
          <w:tcPr>
            <w:tcW w:w="6237" w:type="dxa"/>
          </w:tcPr>
          <w:p w:rsidR="00541806" w:rsidRDefault="00541806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Учителя, аттестованные на квалификационные категории (всего):</w:t>
            </w:r>
          </w:p>
          <w:p w:rsidR="00541806" w:rsidRDefault="00541806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Из них:</w:t>
            </w:r>
          </w:p>
        </w:tc>
        <w:tc>
          <w:tcPr>
            <w:tcW w:w="2127" w:type="dxa"/>
          </w:tcPr>
          <w:p w:rsidR="00541806" w:rsidRDefault="00EF2154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41806" w:rsidRDefault="00EF2154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3,2%23</w:t>
            </w:r>
          </w:p>
        </w:tc>
      </w:tr>
      <w:tr w:rsidR="00541806" w:rsidTr="002C5910">
        <w:tc>
          <w:tcPr>
            <w:tcW w:w="6237" w:type="dxa"/>
          </w:tcPr>
          <w:p w:rsidR="00541806" w:rsidRDefault="00541806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на высшую квалификационную категорию</w:t>
            </w:r>
          </w:p>
        </w:tc>
        <w:tc>
          <w:tcPr>
            <w:tcW w:w="2127" w:type="dxa"/>
          </w:tcPr>
          <w:p w:rsidR="00541806" w:rsidRDefault="00EF2154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541806" w:rsidRDefault="00EF2154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541806" w:rsidTr="002C5910">
        <w:tc>
          <w:tcPr>
            <w:tcW w:w="6237" w:type="dxa"/>
          </w:tcPr>
          <w:p w:rsidR="00541806" w:rsidRDefault="00541806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на первую квалификационную категорию</w:t>
            </w:r>
          </w:p>
        </w:tc>
        <w:tc>
          <w:tcPr>
            <w:tcW w:w="2127" w:type="dxa"/>
          </w:tcPr>
          <w:p w:rsidR="00541806" w:rsidRDefault="00EF2154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41806" w:rsidRDefault="00EF2154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3,2%</w:t>
            </w:r>
          </w:p>
        </w:tc>
      </w:tr>
      <w:tr w:rsidR="00541806" w:rsidTr="002C5910">
        <w:tc>
          <w:tcPr>
            <w:tcW w:w="6237" w:type="dxa"/>
          </w:tcPr>
          <w:p w:rsidR="00541806" w:rsidRDefault="00541806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на соответствие занимаемой должности</w:t>
            </w:r>
          </w:p>
        </w:tc>
        <w:tc>
          <w:tcPr>
            <w:tcW w:w="2127" w:type="dxa"/>
          </w:tcPr>
          <w:p w:rsidR="00541806" w:rsidRDefault="00EF2154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66" w:type="dxa"/>
          </w:tcPr>
          <w:p w:rsidR="00541806" w:rsidRDefault="00EF2154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48%</w:t>
            </w:r>
          </w:p>
        </w:tc>
      </w:tr>
    </w:tbl>
    <w:p w:rsidR="002C5910" w:rsidRPr="002C5910" w:rsidRDefault="002C5910" w:rsidP="00225932">
      <w:pPr>
        <w:tabs>
          <w:tab w:val="left" w:pos="4095"/>
        </w:tabs>
        <w:rPr>
          <w:sz w:val="24"/>
          <w:szCs w:val="24"/>
        </w:rPr>
      </w:pPr>
    </w:p>
    <w:p w:rsidR="002C5910" w:rsidRDefault="00541806" w:rsidP="00225932">
      <w:pPr>
        <w:tabs>
          <w:tab w:val="left" w:pos="4095"/>
        </w:tabs>
        <w:rPr>
          <w:b/>
          <w:sz w:val="28"/>
          <w:szCs w:val="28"/>
        </w:rPr>
      </w:pPr>
      <w:r w:rsidRPr="00541806">
        <w:rPr>
          <w:b/>
          <w:sz w:val="28"/>
          <w:szCs w:val="28"/>
        </w:rPr>
        <w:t xml:space="preserve">   4.2. Характеристика административно-управленческого персонала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7163"/>
        <w:gridCol w:w="2443"/>
      </w:tblGrid>
      <w:tr w:rsidR="00541806" w:rsidTr="00541806">
        <w:tc>
          <w:tcPr>
            <w:tcW w:w="7513" w:type="dxa"/>
          </w:tcPr>
          <w:p w:rsidR="00541806" w:rsidRPr="00541806" w:rsidRDefault="00541806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541806" w:rsidRPr="00541806" w:rsidRDefault="00541806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541806">
              <w:rPr>
                <w:sz w:val="24"/>
                <w:szCs w:val="24"/>
              </w:rPr>
              <w:t>количество</w:t>
            </w:r>
          </w:p>
        </w:tc>
      </w:tr>
      <w:tr w:rsidR="00541806" w:rsidTr="00541806">
        <w:tc>
          <w:tcPr>
            <w:tcW w:w="7513" w:type="dxa"/>
          </w:tcPr>
          <w:p w:rsidR="00541806" w:rsidRPr="00541806" w:rsidRDefault="00541806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Административно-управленческий персонал (физические лица) (всего)</w:t>
            </w:r>
          </w:p>
        </w:tc>
        <w:tc>
          <w:tcPr>
            <w:tcW w:w="2517" w:type="dxa"/>
          </w:tcPr>
          <w:p w:rsidR="00541806" w:rsidRPr="00541806" w:rsidRDefault="00541806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41806" w:rsidTr="00541806">
        <w:tc>
          <w:tcPr>
            <w:tcW w:w="7513" w:type="dxa"/>
          </w:tcPr>
          <w:p w:rsidR="00541806" w:rsidRPr="00541806" w:rsidRDefault="00541806" w:rsidP="00541806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Административно-управленческий персонал (штатные единицы) (всего</w:t>
            </w:r>
          </w:p>
        </w:tc>
        <w:tc>
          <w:tcPr>
            <w:tcW w:w="2517" w:type="dxa"/>
          </w:tcPr>
          <w:p w:rsidR="00541806" w:rsidRPr="00541806" w:rsidRDefault="00541806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41806" w:rsidTr="00541806">
        <w:tc>
          <w:tcPr>
            <w:tcW w:w="7513" w:type="dxa"/>
          </w:tcPr>
          <w:p w:rsidR="00541806" w:rsidRPr="00541806" w:rsidRDefault="00541806" w:rsidP="00541806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Административно-</w:t>
            </w:r>
            <w:r w:rsidR="00864AB4">
              <w:rPr>
                <w:sz w:val="24"/>
                <w:szCs w:val="24"/>
              </w:rPr>
              <w:t>управленческий персонал</w:t>
            </w:r>
            <w:r>
              <w:rPr>
                <w:sz w:val="24"/>
                <w:szCs w:val="24"/>
              </w:rPr>
              <w:t>, имеющие специальное образование (менеджмент)</w:t>
            </w:r>
          </w:p>
        </w:tc>
        <w:tc>
          <w:tcPr>
            <w:tcW w:w="2517" w:type="dxa"/>
          </w:tcPr>
          <w:p w:rsidR="00541806" w:rsidRPr="00541806" w:rsidRDefault="00864AB4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41806" w:rsidTr="00541806">
        <w:tc>
          <w:tcPr>
            <w:tcW w:w="7513" w:type="dxa"/>
          </w:tcPr>
          <w:p w:rsidR="00541806" w:rsidRPr="00541806" w:rsidRDefault="00864AB4" w:rsidP="00864AB4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Административно-управленческий персонал, получивший или </w:t>
            </w:r>
            <w:r>
              <w:rPr>
                <w:sz w:val="24"/>
                <w:szCs w:val="24"/>
              </w:rPr>
              <w:lastRenderedPageBreak/>
              <w:t>повысивший квалификацию в области менеджмента за последние 3 года (физические лица)</w:t>
            </w:r>
          </w:p>
        </w:tc>
        <w:tc>
          <w:tcPr>
            <w:tcW w:w="2517" w:type="dxa"/>
          </w:tcPr>
          <w:p w:rsidR="00541806" w:rsidRPr="00541806" w:rsidRDefault="00864AB4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</w:tr>
      <w:tr w:rsidR="00541806" w:rsidTr="00541806">
        <w:tc>
          <w:tcPr>
            <w:tcW w:w="7513" w:type="dxa"/>
          </w:tcPr>
          <w:p w:rsidR="00541806" w:rsidRPr="00541806" w:rsidRDefault="00864AB4" w:rsidP="00864AB4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Административно-управленческий персонал, ведущие учебные часы</w:t>
            </w:r>
          </w:p>
        </w:tc>
        <w:tc>
          <w:tcPr>
            <w:tcW w:w="2517" w:type="dxa"/>
          </w:tcPr>
          <w:p w:rsidR="00541806" w:rsidRPr="00541806" w:rsidRDefault="00864AB4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4AB4" w:rsidTr="00541806">
        <w:tc>
          <w:tcPr>
            <w:tcW w:w="7513" w:type="dxa"/>
          </w:tcPr>
          <w:p w:rsidR="00864AB4" w:rsidRDefault="00864AB4" w:rsidP="00864AB4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Учителя, имеющие внутреннее совмещение по административно-управленческой деятельности (физических лиц)</w:t>
            </w:r>
          </w:p>
        </w:tc>
        <w:tc>
          <w:tcPr>
            <w:tcW w:w="2517" w:type="dxa"/>
          </w:tcPr>
          <w:p w:rsidR="00864AB4" w:rsidRDefault="00864AB4" w:rsidP="00225932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541806" w:rsidRDefault="00864AB4" w:rsidP="00225932">
      <w:pPr>
        <w:tabs>
          <w:tab w:val="left" w:pos="4095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864AB4">
        <w:rPr>
          <w:sz w:val="24"/>
          <w:szCs w:val="24"/>
        </w:rPr>
        <w:t>Педагогический коллектив эффективно работает по созданию условий для развития индивидуальной способности каждой личности, формированию информационно-коммуникативной и социальной компетентности учащихся, сохранению физического и психического здоровья, готовности школьников к продолжению образования после окончания школы, их конкурентоспособности на рынке труда.</w:t>
      </w:r>
    </w:p>
    <w:p w:rsidR="00B53383" w:rsidRDefault="00864AB4" w:rsidP="00B53383">
      <w:pPr>
        <w:tabs>
          <w:tab w:val="left" w:pos="4095"/>
        </w:tabs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</w:t>
      </w:r>
      <w:r w:rsidRPr="00864AB4">
        <w:rPr>
          <w:b/>
          <w:sz w:val="28"/>
          <w:szCs w:val="28"/>
        </w:rPr>
        <w:t>4.3.</w:t>
      </w:r>
      <w:r w:rsidR="00B53383">
        <w:rPr>
          <w:b/>
          <w:sz w:val="28"/>
          <w:szCs w:val="28"/>
        </w:rPr>
        <w:t xml:space="preserve"> Учебно-методическое обеспечение</w:t>
      </w:r>
    </w:p>
    <w:p w:rsidR="00B53383" w:rsidRPr="00B53383" w:rsidRDefault="00B53383" w:rsidP="00B53383">
      <w:pPr>
        <w:tabs>
          <w:tab w:val="left" w:pos="4095"/>
        </w:tabs>
      </w:pPr>
      <w:r>
        <w:t xml:space="preserve">           </w:t>
      </w:r>
      <w:r w:rsidRPr="00B53383">
        <w:t xml:space="preserve">По всем предметам учебного плана разработаны рабочие программы. Рабочие программы рассмотрены на заседаниях школьных методических объединений и утверждены директором школы. Структура рабочих программ соответствует требованиям федеральных государственных образовательных стандартов начального общего, основного общего, государственных образовательных стандартов основного общего, среднего общего образования. </w:t>
      </w:r>
    </w:p>
    <w:p w:rsidR="00B53383" w:rsidRPr="00B53383" w:rsidRDefault="00B53383" w:rsidP="00B53383">
      <w:pPr>
        <w:tabs>
          <w:tab w:val="left" w:pos="4095"/>
        </w:tabs>
      </w:pPr>
      <w:r w:rsidRPr="00B53383">
        <w:t xml:space="preserve">Преподавание всех учебных дисциплин обеспечено учебно-методическими комплексами. </w:t>
      </w:r>
    </w:p>
    <w:p w:rsidR="00B53383" w:rsidRPr="00B53383" w:rsidRDefault="00B53383" w:rsidP="00B53383">
      <w:pPr>
        <w:tabs>
          <w:tab w:val="left" w:pos="4095"/>
        </w:tabs>
      </w:pPr>
      <w:r w:rsidRPr="00B53383">
        <w:t>В школе имеется собственная библиотека</w:t>
      </w:r>
      <w:proofErr w:type="gramStart"/>
      <w:r w:rsidRPr="00B53383">
        <w:t xml:space="preserve"> ,</w:t>
      </w:r>
      <w:proofErr w:type="gramEnd"/>
      <w:r w:rsidRPr="00B53383">
        <w:t xml:space="preserve"> в котором имеется 1 компьютер для работы обучающихся и педагогов. </w:t>
      </w:r>
    </w:p>
    <w:p w:rsidR="00536BEF" w:rsidRPr="0097197A" w:rsidRDefault="00B53383" w:rsidP="00B53383">
      <w:pPr>
        <w:tabs>
          <w:tab w:val="left" w:pos="4095"/>
        </w:tabs>
        <w:rPr>
          <w:highlight w:val="yellow"/>
        </w:rPr>
      </w:pPr>
      <w:r w:rsidRPr="00B53383">
        <w:t xml:space="preserve">Общий фонд библиотеки составляет </w:t>
      </w:r>
      <w:r w:rsidR="0097197A" w:rsidRPr="0097197A">
        <w:t xml:space="preserve">4032 </w:t>
      </w:r>
      <w:r w:rsidRPr="0097197A">
        <w:t>экз.</w:t>
      </w:r>
      <w:r w:rsidRPr="00B53383">
        <w:t xml:space="preserve">, в </w:t>
      </w:r>
      <w:proofErr w:type="spellStart"/>
      <w:r w:rsidRPr="00B53383">
        <w:t>т.ч</w:t>
      </w:r>
      <w:proofErr w:type="spellEnd"/>
      <w:r w:rsidRPr="00B53383">
        <w:t>.</w:t>
      </w:r>
      <w:r w:rsidRPr="00B53383">
        <w:rPr>
          <w:b/>
        </w:rPr>
        <w:t xml:space="preserve">  </w:t>
      </w:r>
      <w:r w:rsidRPr="00B53383">
        <w:t>школьных учебников –</w:t>
      </w:r>
      <w:r w:rsidR="0097197A" w:rsidRPr="0097197A">
        <w:t>3357</w:t>
      </w:r>
    </w:p>
    <w:p w:rsidR="00B53383" w:rsidRPr="00B53383" w:rsidRDefault="00B53383" w:rsidP="00B53383">
      <w:pPr>
        <w:tabs>
          <w:tab w:val="left" w:pos="4095"/>
        </w:tabs>
      </w:pPr>
      <w:r w:rsidRPr="0097197A">
        <w:t xml:space="preserve"> экз.</w:t>
      </w:r>
      <w:r w:rsidRPr="00B53383">
        <w:t xml:space="preserve">      </w:t>
      </w:r>
    </w:p>
    <w:p w:rsidR="00B53383" w:rsidRPr="00B53383" w:rsidRDefault="00B53383" w:rsidP="00B53383">
      <w:pPr>
        <w:tabs>
          <w:tab w:val="left" w:pos="4095"/>
        </w:tabs>
      </w:pPr>
      <w:r w:rsidRPr="00B53383">
        <w:t xml:space="preserve"> В библиотеке есть Интернет, оборудована локальная сеть. </w:t>
      </w:r>
    </w:p>
    <w:p w:rsidR="00B53383" w:rsidRDefault="00B53383" w:rsidP="00B53383">
      <w:pPr>
        <w:tabs>
          <w:tab w:val="left" w:pos="4095"/>
        </w:tabs>
      </w:pPr>
      <w:r w:rsidRPr="00B53383">
        <w:t xml:space="preserve"> Востребованность библиотечного фонда и информационной базы достаточно высокая.  </w:t>
      </w:r>
    </w:p>
    <w:p w:rsidR="00B53383" w:rsidRPr="00B53383" w:rsidRDefault="00B53383" w:rsidP="00B53383">
      <w:pPr>
        <w:pStyle w:val="3"/>
        <w:spacing w:after="21" w:line="259" w:lineRule="auto"/>
        <w:ind w:left="587" w:right="17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</w:pPr>
      <w:r>
        <w:t xml:space="preserve">                            </w:t>
      </w:r>
      <w:r w:rsidRPr="00B53383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 xml:space="preserve">4.4. Психолого-педагогические условия </w:t>
      </w:r>
    </w:p>
    <w:p w:rsidR="00B53383" w:rsidRPr="00B53383" w:rsidRDefault="00B53383" w:rsidP="00B53383">
      <w:pPr>
        <w:spacing w:after="17" w:line="268" w:lineRule="auto"/>
        <w:ind w:left="561" w:right="1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Pr="00B53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 организовано психолого-педагогическое сопровождение реализации основной образовательной программы, которое обеспечивает: преемственность содержания и форм организации образовательной деятельности при получении начального, основного и среднего общего образования; учет специфики возрастного психофизического развития обучающихся. В  том числе особенности перехода из младшего школьного возраста </w:t>
      </w:r>
      <w:proofErr w:type="gramStart"/>
      <w:r w:rsidRPr="00B53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53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подростковый;  </w:t>
      </w:r>
    </w:p>
    <w:p w:rsidR="00B53383" w:rsidRPr="00B53383" w:rsidRDefault="00B53383" w:rsidP="00B53383">
      <w:pPr>
        <w:spacing w:after="14" w:line="268" w:lineRule="auto"/>
        <w:ind w:left="561" w:right="1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-формирование и развитие психолого-педагогической компетентности обучающихся, педагогических и административных работников,  родительской общественности;  </w:t>
      </w:r>
    </w:p>
    <w:p w:rsidR="00B53383" w:rsidRPr="00B53383" w:rsidRDefault="00B53383" w:rsidP="00B53383">
      <w:pPr>
        <w:spacing w:after="11" w:line="268" w:lineRule="auto"/>
        <w:ind w:left="561" w:right="1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-вариативность направлений психолого-педагогического сопровождения участников образовательных отношений;  </w:t>
      </w:r>
    </w:p>
    <w:p w:rsidR="00B53383" w:rsidRPr="00B53383" w:rsidRDefault="00B53383" w:rsidP="00B53383">
      <w:pPr>
        <w:spacing w:after="0" w:line="268" w:lineRule="auto"/>
        <w:ind w:left="561" w:right="1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работа).  </w:t>
      </w:r>
    </w:p>
    <w:p w:rsidR="00B53383" w:rsidRDefault="00B53383" w:rsidP="00B53383">
      <w:pPr>
        <w:tabs>
          <w:tab w:val="left" w:pos="4095"/>
        </w:tabs>
      </w:pPr>
      <w:r>
        <w:t xml:space="preserve"> </w:t>
      </w:r>
    </w:p>
    <w:p w:rsidR="00B53383" w:rsidRPr="00291F31" w:rsidRDefault="00291F31" w:rsidP="00291F31">
      <w:pPr>
        <w:pStyle w:val="1"/>
        <w:spacing w:after="68" w:line="259" w:lineRule="auto"/>
        <w:ind w:left="587" w:right="3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t xml:space="preserve">  </w:t>
      </w:r>
      <w:r w:rsidR="00B53383">
        <w:t xml:space="preserve"> </w:t>
      </w:r>
      <w:r w:rsidR="00B53383" w:rsidRPr="00291F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МАТЕРИАЛЬНО-ТЕХНИЧЕСКОЕ ОБЕСПЕЧЕНИЕ  ОБРАЗОВАТЕЛЬНОЙ ДЕЯТЕЛЬНОСТИ </w:t>
      </w:r>
    </w:p>
    <w:p w:rsidR="00B53383" w:rsidRPr="00B53383" w:rsidRDefault="00B53383" w:rsidP="00B53383">
      <w:pPr>
        <w:keepNext/>
        <w:keepLines/>
        <w:spacing w:after="68" w:line="259" w:lineRule="auto"/>
        <w:ind w:left="587" w:right="171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B5338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5.1.Материально-технические условия </w:t>
      </w:r>
    </w:p>
    <w:p w:rsidR="00536BEF" w:rsidRPr="00291F31" w:rsidRDefault="00536BEF" w:rsidP="00536BEF">
      <w:pPr>
        <w:pStyle w:val="2"/>
        <w:ind w:left="587" w:right="171"/>
        <w:rPr>
          <w:b/>
          <w:color w:val="262626" w:themeColor="text1" w:themeTint="D9"/>
        </w:rPr>
      </w:pPr>
      <w:r w:rsidRPr="00291F31">
        <w:rPr>
          <w:b/>
          <w:color w:val="262626" w:themeColor="text1" w:themeTint="D9"/>
        </w:rPr>
        <w:t xml:space="preserve">5.1.Материально-технические условия </w:t>
      </w:r>
    </w:p>
    <w:p w:rsidR="00536BEF" w:rsidRPr="00536BEF" w:rsidRDefault="00536BEF" w:rsidP="00536BEF">
      <w:pPr>
        <w:spacing w:after="28"/>
        <w:ind w:left="551" w:right="155" w:firstLine="428"/>
        <w:rPr>
          <w:sz w:val="24"/>
          <w:szCs w:val="24"/>
        </w:rPr>
      </w:pPr>
      <w:r w:rsidRPr="00536BEF">
        <w:rPr>
          <w:sz w:val="24"/>
          <w:szCs w:val="24"/>
        </w:rPr>
        <w:t xml:space="preserve">    Материально-технические условия позволяют реализовывать основную образовательную программу начального общего образования, основного общего образования, среднего общего образования и обеспечивают:  </w:t>
      </w:r>
    </w:p>
    <w:p w:rsidR="00536BEF" w:rsidRPr="00536BEF" w:rsidRDefault="00536BEF" w:rsidP="00536BEF">
      <w:pPr>
        <w:numPr>
          <w:ilvl w:val="0"/>
          <w:numId w:val="3"/>
        </w:numPr>
        <w:spacing w:after="57" w:line="268" w:lineRule="auto"/>
        <w:ind w:right="155" w:firstLine="428"/>
        <w:jc w:val="both"/>
        <w:rPr>
          <w:sz w:val="24"/>
          <w:szCs w:val="24"/>
        </w:rPr>
      </w:pPr>
      <w:r w:rsidRPr="00536BEF">
        <w:rPr>
          <w:sz w:val="24"/>
          <w:szCs w:val="24"/>
        </w:rPr>
        <w:t xml:space="preserve">возможность достижения обучающимися установленных ФГОС требований к результатам освоения основной образовательной программы  начального общего образования и основного общего образования, а также </w:t>
      </w:r>
    </w:p>
    <w:p w:rsidR="00536BEF" w:rsidRPr="00536BEF" w:rsidRDefault="00536BEF" w:rsidP="00536BEF">
      <w:pPr>
        <w:ind w:left="561" w:right="155"/>
        <w:rPr>
          <w:sz w:val="24"/>
          <w:szCs w:val="24"/>
        </w:rPr>
      </w:pPr>
      <w:r w:rsidRPr="00536BEF">
        <w:rPr>
          <w:sz w:val="24"/>
          <w:szCs w:val="24"/>
        </w:rPr>
        <w:t xml:space="preserve">ФКГОС основного и среднего общего образования;  </w:t>
      </w:r>
    </w:p>
    <w:p w:rsidR="00536BEF" w:rsidRPr="00536BEF" w:rsidRDefault="00536BEF" w:rsidP="00536BEF">
      <w:pPr>
        <w:numPr>
          <w:ilvl w:val="0"/>
          <w:numId w:val="3"/>
        </w:numPr>
        <w:spacing w:after="57" w:line="268" w:lineRule="auto"/>
        <w:ind w:right="155" w:firstLine="428"/>
        <w:jc w:val="both"/>
        <w:rPr>
          <w:sz w:val="24"/>
          <w:szCs w:val="24"/>
        </w:rPr>
      </w:pPr>
      <w:r w:rsidRPr="00536BEF">
        <w:rPr>
          <w:sz w:val="24"/>
          <w:szCs w:val="24"/>
        </w:rPr>
        <w:t xml:space="preserve">соблюдение: -санитарно-гигиенических норм образовательной деятельности (требования к водоснабжению, канализации, освещению, воздушно-тепловому режиму); </w:t>
      </w:r>
    </w:p>
    <w:p w:rsidR="00536BEF" w:rsidRPr="00536BEF" w:rsidRDefault="00536BEF" w:rsidP="00536BEF">
      <w:pPr>
        <w:ind w:left="551" w:right="155" w:firstLine="428"/>
        <w:rPr>
          <w:sz w:val="24"/>
          <w:szCs w:val="24"/>
        </w:rPr>
      </w:pPr>
      <w:proofErr w:type="gramStart"/>
      <w:r w:rsidRPr="00536BEF">
        <w:rPr>
          <w:sz w:val="24"/>
          <w:szCs w:val="24"/>
        </w:rPr>
        <w:t xml:space="preserve">-санитарно-бытовых условий (имеются:   для обучающихся, санузлы, места личной  гигиены);  </w:t>
      </w:r>
      <w:proofErr w:type="gramEnd"/>
    </w:p>
    <w:p w:rsidR="00536BEF" w:rsidRPr="00536BEF" w:rsidRDefault="00536BEF" w:rsidP="00536BEF">
      <w:pPr>
        <w:numPr>
          <w:ilvl w:val="0"/>
          <w:numId w:val="3"/>
        </w:numPr>
        <w:spacing w:after="57" w:line="268" w:lineRule="auto"/>
        <w:ind w:right="155" w:firstLine="428"/>
        <w:jc w:val="both"/>
        <w:rPr>
          <w:sz w:val="24"/>
          <w:szCs w:val="24"/>
        </w:rPr>
      </w:pPr>
      <w:r w:rsidRPr="00536BEF">
        <w:rPr>
          <w:sz w:val="24"/>
          <w:szCs w:val="24"/>
        </w:rPr>
        <w:t xml:space="preserve">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учреждения.       Материально-техническая база соответствует действующим санитарным и противопожарным нормам, нормам охраны труда работников организаций, осуществляющих образовательную деятельность, нормам, предъявляемым к: территории организации; зданию школы. </w:t>
      </w:r>
    </w:p>
    <w:p w:rsidR="00536BEF" w:rsidRPr="00536BEF" w:rsidRDefault="00536BEF" w:rsidP="00536BEF">
      <w:pPr>
        <w:ind w:left="551" w:right="304" w:firstLine="142"/>
        <w:rPr>
          <w:sz w:val="24"/>
          <w:szCs w:val="24"/>
        </w:rPr>
      </w:pPr>
      <w:r w:rsidRPr="00536BEF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536BEF">
        <w:rPr>
          <w:sz w:val="24"/>
          <w:szCs w:val="24"/>
        </w:rPr>
        <w:t xml:space="preserve">Школа располагается в  щитовом здании. Территория школы огорожена по периметру. Общая площадь земельного участка, занятого под школу составляет </w:t>
      </w:r>
      <w:r w:rsidR="00204AEA">
        <w:rPr>
          <w:sz w:val="24"/>
          <w:szCs w:val="24"/>
        </w:rPr>
        <w:t xml:space="preserve">800 </w:t>
      </w:r>
      <w:proofErr w:type="spellStart"/>
      <w:r w:rsidR="00204AEA">
        <w:rPr>
          <w:sz w:val="24"/>
          <w:szCs w:val="24"/>
        </w:rPr>
        <w:t>кв.м</w:t>
      </w:r>
      <w:proofErr w:type="spellEnd"/>
      <w:r w:rsidRPr="00536BEF">
        <w:rPr>
          <w:sz w:val="24"/>
          <w:szCs w:val="24"/>
        </w:rPr>
        <w:t xml:space="preserve">. По всей площади посажены деревья и кустарники. Во дворе школы находится  спортивная площадка. Материально-техническая база находится в удовлетворительном состоянии и включает в себя 6 учебных кабинетов, оснащенных учебной мебелью и оборудованием, методический кабинет  и библиотека. Имеется столовая, в которой дети получают бесплатный горячий завтрак.  Развитие материально-технической базы в соответствии с поставленными задачами, происходило за счёт бюджетных (федеральный и муниципальный бюджет) ассигнований. Педагогами школы проведена большая работа по оборудованию учебных кабинетов новыми стендами, раздаточным и наглядным материалом. Библиотека пополнилась </w:t>
      </w:r>
      <w:r w:rsidRPr="00536BEF">
        <w:rPr>
          <w:sz w:val="24"/>
          <w:szCs w:val="24"/>
        </w:rPr>
        <w:lastRenderedPageBreak/>
        <w:t>новыми учебниками.</w:t>
      </w:r>
      <w:r w:rsidRPr="00536B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6BEF">
        <w:rPr>
          <w:sz w:val="24"/>
          <w:szCs w:val="24"/>
        </w:rPr>
        <w:t xml:space="preserve">Проведен косметический ремонт классных кабинетов и коридоров. Облагорожена вся территория школы. </w:t>
      </w:r>
    </w:p>
    <w:p w:rsidR="00536BEF" w:rsidRPr="00536BEF" w:rsidRDefault="00536BEF" w:rsidP="00536BEF">
      <w:pPr>
        <w:ind w:left="708" w:right="155" w:firstLine="142"/>
        <w:rPr>
          <w:sz w:val="24"/>
          <w:szCs w:val="24"/>
        </w:rPr>
      </w:pPr>
      <w:r w:rsidRPr="00536BEF">
        <w:rPr>
          <w:sz w:val="24"/>
          <w:szCs w:val="24"/>
        </w:rPr>
        <w:t xml:space="preserve">     Анализ раздела плана укрепления материально-технической базы школы показывает, что все его пункты выполнены в полном объёме. </w:t>
      </w:r>
    </w:p>
    <w:p w:rsidR="00536BEF" w:rsidRPr="00536BEF" w:rsidRDefault="00536BEF" w:rsidP="00536BEF">
      <w:pPr>
        <w:numPr>
          <w:ilvl w:val="0"/>
          <w:numId w:val="4"/>
        </w:numPr>
        <w:spacing w:after="14" w:line="268" w:lineRule="auto"/>
        <w:ind w:right="155" w:firstLine="142"/>
        <w:jc w:val="both"/>
        <w:rPr>
          <w:sz w:val="24"/>
          <w:szCs w:val="24"/>
        </w:rPr>
      </w:pPr>
      <w:r w:rsidRPr="00536BEF">
        <w:rPr>
          <w:sz w:val="24"/>
          <w:szCs w:val="24"/>
        </w:rPr>
        <w:t xml:space="preserve">Анализ ведения финансовых расчётов по целевому использованию бюджетных средств показывает их прямое назначение, т.е. нарушений в этом направлении нет. </w:t>
      </w:r>
    </w:p>
    <w:p w:rsidR="00536BEF" w:rsidRPr="00536BEF" w:rsidRDefault="00536BEF" w:rsidP="00536BEF">
      <w:pPr>
        <w:numPr>
          <w:ilvl w:val="0"/>
          <w:numId w:val="4"/>
        </w:numPr>
        <w:spacing w:after="14" w:line="268" w:lineRule="auto"/>
        <w:ind w:right="155" w:firstLine="142"/>
        <w:jc w:val="both"/>
        <w:rPr>
          <w:sz w:val="24"/>
          <w:szCs w:val="24"/>
        </w:rPr>
      </w:pPr>
      <w:r w:rsidRPr="00536BEF">
        <w:rPr>
          <w:sz w:val="24"/>
          <w:szCs w:val="24"/>
        </w:rPr>
        <w:t xml:space="preserve">Были проведены мероприятия по укреплению материальной базы школы, что позволяет создать лучшие условия для учебно-воспитательного процесса в школе </w:t>
      </w:r>
    </w:p>
    <w:p w:rsidR="00536BEF" w:rsidRPr="00536BEF" w:rsidRDefault="00536BEF" w:rsidP="00536BEF">
      <w:pPr>
        <w:numPr>
          <w:ilvl w:val="0"/>
          <w:numId w:val="4"/>
        </w:numPr>
        <w:spacing w:after="14" w:line="268" w:lineRule="auto"/>
        <w:ind w:right="155" w:firstLine="142"/>
        <w:jc w:val="both"/>
        <w:rPr>
          <w:sz w:val="24"/>
          <w:szCs w:val="24"/>
        </w:rPr>
      </w:pPr>
      <w:r w:rsidRPr="00536BEF">
        <w:rPr>
          <w:sz w:val="24"/>
          <w:szCs w:val="24"/>
        </w:rPr>
        <w:t xml:space="preserve">В течение учебного года в школе проводился текущий и косметический ремонт зданий школы: </w:t>
      </w:r>
    </w:p>
    <w:p w:rsidR="00536BEF" w:rsidRPr="00536BEF" w:rsidRDefault="00536BEF" w:rsidP="00536BEF">
      <w:pPr>
        <w:numPr>
          <w:ilvl w:val="0"/>
          <w:numId w:val="4"/>
        </w:numPr>
        <w:spacing w:after="13" w:line="268" w:lineRule="auto"/>
        <w:ind w:right="155" w:firstLine="142"/>
        <w:jc w:val="both"/>
        <w:rPr>
          <w:sz w:val="24"/>
          <w:szCs w:val="24"/>
        </w:rPr>
      </w:pPr>
      <w:r w:rsidRPr="00536BEF">
        <w:rPr>
          <w:sz w:val="24"/>
          <w:szCs w:val="24"/>
        </w:rPr>
        <w:t>Укрепление материальной базы школы всегда было, делом пе</w:t>
      </w:r>
      <w:r w:rsidR="0097197A">
        <w:rPr>
          <w:sz w:val="24"/>
          <w:szCs w:val="24"/>
        </w:rPr>
        <w:t xml:space="preserve">рвостепенной важности и всегда </w:t>
      </w:r>
      <w:r w:rsidRPr="00536BEF">
        <w:rPr>
          <w:sz w:val="24"/>
          <w:szCs w:val="24"/>
        </w:rPr>
        <w:t xml:space="preserve">имеется недостаток в материальных средствах. </w:t>
      </w:r>
    </w:p>
    <w:p w:rsidR="00536BEF" w:rsidRPr="00536BEF" w:rsidRDefault="00536BEF" w:rsidP="00536BEF">
      <w:pPr>
        <w:numPr>
          <w:ilvl w:val="0"/>
          <w:numId w:val="4"/>
        </w:numPr>
        <w:spacing w:after="15" w:line="268" w:lineRule="auto"/>
        <w:ind w:right="155" w:firstLine="142"/>
        <w:jc w:val="both"/>
        <w:rPr>
          <w:sz w:val="24"/>
          <w:szCs w:val="24"/>
        </w:rPr>
      </w:pPr>
      <w:r w:rsidRPr="00536BEF">
        <w:rPr>
          <w:sz w:val="24"/>
          <w:szCs w:val="24"/>
        </w:rPr>
        <w:t xml:space="preserve">Общая финансовая стратегия школы: разумное расходование собственных и привлечение средств с целью развития учреждения, повышения заработной платы работников. </w:t>
      </w:r>
    </w:p>
    <w:p w:rsidR="00536BEF" w:rsidRPr="00536BEF" w:rsidRDefault="00536BEF" w:rsidP="00536BEF">
      <w:pPr>
        <w:ind w:left="708" w:right="155" w:firstLine="142"/>
        <w:rPr>
          <w:sz w:val="24"/>
          <w:szCs w:val="24"/>
        </w:rPr>
      </w:pPr>
      <w:r w:rsidRPr="00536BEF">
        <w:rPr>
          <w:sz w:val="24"/>
          <w:szCs w:val="24"/>
        </w:rPr>
        <w:t xml:space="preserve"> Все решения по укреплению материально-технической базы школы были согласованы с Управляющим советом и одобрены его членами</w:t>
      </w:r>
      <w:proofErr w:type="gramStart"/>
      <w:r w:rsidRPr="00536BEF">
        <w:rPr>
          <w:sz w:val="24"/>
          <w:szCs w:val="24"/>
        </w:rPr>
        <w:t xml:space="preserve"> .</w:t>
      </w:r>
      <w:proofErr w:type="gramEnd"/>
      <w:r w:rsidRPr="00536BEF">
        <w:rPr>
          <w:sz w:val="24"/>
          <w:szCs w:val="24"/>
        </w:rPr>
        <w:t xml:space="preserve"> </w:t>
      </w:r>
    </w:p>
    <w:p w:rsidR="00536BEF" w:rsidRPr="00536BEF" w:rsidRDefault="0097197A" w:rsidP="00536BEF">
      <w:pPr>
        <w:ind w:left="708" w:right="155" w:firstLine="142"/>
        <w:rPr>
          <w:sz w:val="24"/>
          <w:szCs w:val="24"/>
        </w:rPr>
      </w:pPr>
      <w:r>
        <w:rPr>
          <w:sz w:val="24"/>
          <w:szCs w:val="24"/>
        </w:rPr>
        <w:t xml:space="preserve">Пополнение </w:t>
      </w:r>
      <w:r w:rsidR="00536BEF" w:rsidRPr="00536BEF">
        <w:rPr>
          <w:sz w:val="24"/>
          <w:szCs w:val="24"/>
        </w:rPr>
        <w:t xml:space="preserve">учебного оборудования, технических средств, новых современных технологий позволяет повысить качество образования учащихся. </w:t>
      </w:r>
    </w:p>
    <w:p w:rsidR="00536BEF" w:rsidRDefault="00536BEF" w:rsidP="00536BEF">
      <w:pPr>
        <w:spacing w:after="11" w:line="305" w:lineRule="auto"/>
        <w:ind w:left="708" w:right="120" w:firstLine="142"/>
        <w:rPr>
          <w:sz w:val="24"/>
          <w:szCs w:val="24"/>
        </w:rPr>
      </w:pPr>
      <w:r w:rsidRPr="00536BEF">
        <w:rPr>
          <w:sz w:val="24"/>
          <w:szCs w:val="24"/>
        </w:rPr>
        <w:t xml:space="preserve">            Бюджетное финансирование не покрывает всех финансовых нужд школы, поэтому </w:t>
      </w:r>
      <w:r w:rsidRPr="00536BEF">
        <w:rPr>
          <w:sz w:val="24"/>
          <w:szCs w:val="24"/>
        </w:rPr>
        <w:tab/>
        <w:t xml:space="preserve">определяются </w:t>
      </w:r>
      <w:r w:rsidRPr="00536BEF">
        <w:rPr>
          <w:sz w:val="24"/>
          <w:szCs w:val="24"/>
        </w:rPr>
        <w:tab/>
        <w:t xml:space="preserve">приоритеты </w:t>
      </w:r>
      <w:r w:rsidRPr="00536BEF">
        <w:rPr>
          <w:sz w:val="24"/>
          <w:szCs w:val="24"/>
        </w:rPr>
        <w:tab/>
        <w:t xml:space="preserve">и </w:t>
      </w:r>
      <w:r w:rsidRPr="00536BEF">
        <w:rPr>
          <w:sz w:val="24"/>
          <w:szCs w:val="24"/>
        </w:rPr>
        <w:tab/>
        <w:t xml:space="preserve">задачи </w:t>
      </w:r>
      <w:r w:rsidRPr="00536BEF">
        <w:rPr>
          <w:sz w:val="24"/>
          <w:szCs w:val="24"/>
        </w:rPr>
        <w:tab/>
        <w:t xml:space="preserve">решаются </w:t>
      </w:r>
      <w:r w:rsidRPr="00536BEF">
        <w:rPr>
          <w:sz w:val="24"/>
          <w:szCs w:val="24"/>
        </w:rPr>
        <w:tab/>
        <w:t>постепенно. Основные расходы были направлены на за</w:t>
      </w:r>
      <w:r w:rsidR="0097197A">
        <w:rPr>
          <w:sz w:val="24"/>
          <w:szCs w:val="24"/>
        </w:rPr>
        <w:t>работную плату работников школы</w:t>
      </w:r>
      <w:r w:rsidRPr="00536BEF">
        <w:rPr>
          <w:sz w:val="24"/>
          <w:szCs w:val="24"/>
        </w:rPr>
        <w:t xml:space="preserve"> и начисл</w:t>
      </w:r>
      <w:r w:rsidR="00204AEA">
        <w:rPr>
          <w:sz w:val="24"/>
          <w:szCs w:val="24"/>
        </w:rPr>
        <w:t xml:space="preserve">ения </w:t>
      </w:r>
      <w:r w:rsidR="00204AEA">
        <w:rPr>
          <w:sz w:val="24"/>
          <w:szCs w:val="24"/>
        </w:rPr>
        <w:tab/>
        <w:t xml:space="preserve">на </w:t>
      </w:r>
      <w:r w:rsidR="00204AEA">
        <w:rPr>
          <w:sz w:val="24"/>
          <w:szCs w:val="24"/>
        </w:rPr>
        <w:tab/>
        <w:t xml:space="preserve">нее, </w:t>
      </w:r>
      <w:r w:rsidR="00204AEA">
        <w:rPr>
          <w:sz w:val="24"/>
          <w:szCs w:val="24"/>
        </w:rPr>
        <w:tab/>
        <w:t xml:space="preserve">коммунальные </w:t>
      </w:r>
      <w:r w:rsidRPr="00536BEF">
        <w:rPr>
          <w:sz w:val="24"/>
          <w:szCs w:val="24"/>
        </w:rPr>
        <w:t xml:space="preserve">услуги, </w:t>
      </w:r>
      <w:r w:rsidRPr="00536BEF">
        <w:rPr>
          <w:sz w:val="24"/>
          <w:szCs w:val="24"/>
        </w:rPr>
        <w:tab/>
        <w:t xml:space="preserve">интернет </w:t>
      </w:r>
      <w:r w:rsidRPr="00536BEF">
        <w:rPr>
          <w:sz w:val="24"/>
          <w:szCs w:val="24"/>
        </w:rPr>
        <w:tab/>
        <w:t xml:space="preserve">услуги, питание обучающихся.  </w:t>
      </w:r>
    </w:p>
    <w:p w:rsidR="00536BEF" w:rsidRDefault="00536BEF" w:rsidP="00536BEF">
      <w:pPr>
        <w:pStyle w:val="3"/>
        <w:spacing w:after="58"/>
        <w:ind w:left="1491"/>
      </w:pPr>
      <w:r>
        <w:t xml:space="preserve">5.2. Условия, обеспечивающие безопасность образовательной среды </w:t>
      </w:r>
    </w:p>
    <w:p w:rsidR="00536BEF" w:rsidRPr="00536BEF" w:rsidRDefault="00536BEF" w:rsidP="00536BEF">
      <w:pPr>
        <w:spacing w:after="12"/>
        <w:ind w:left="708" w:right="155" w:firstLine="142"/>
        <w:rPr>
          <w:sz w:val="24"/>
          <w:szCs w:val="24"/>
        </w:rPr>
      </w:pPr>
      <w:r w:rsidRPr="00536BEF">
        <w:rPr>
          <w:sz w:val="24"/>
          <w:szCs w:val="24"/>
        </w:rPr>
        <w:t xml:space="preserve">  Безопасность ОУ является приоритетной в деятельности администрации школы и педагогического коллектива. Объектом этой деятельности являются: охрана труда, правила техники безопасности, гражданская оборона, меры по предупреждению террористических актов и контроля соблюдения требований охраны труда. Безопасность ОУ включает все виды безопасности, в том числе: пожарную, электрическую, опасность, связанную с техническим состоянием среды обитания. </w:t>
      </w:r>
      <w:r w:rsidRPr="00536BE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36BEF">
        <w:rPr>
          <w:sz w:val="24"/>
          <w:szCs w:val="24"/>
        </w:rPr>
        <w:t xml:space="preserve"> Реальные   условия   современной   жизни   подтверждают несомненную актуальность изучения и обеспечения </w:t>
      </w:r>
      <w:r w:rsidRPr="00536BEF">
        <w:rPr>
          <w:sz w:val="24"/>
          <w:szCs w:val="24"/>
        </w:rPr>
        <w:lastRenderedPageBreak/>
        <w:t xml:space="preserve">безопасности. Комплексная безопасность школы достигается в процессе осуществления следующих основных мер и мероприятий: </w:t>
      </w:r>
    </w:p>
    <w:p w:rsidR="00536BEF" w:rsidRPr="00536BEF" w:rsidRDefault="00536BEF" w:rsidP="00536BEF">
      <w:pPr>
        <w:numPr>
          <w:ilvl w:val="0"/>
          <w:numId w:val="5"/>
        </w:numPr>
        <w:spacing w:after="12" w:line="268" w:lineRule="auto"/>
        <w:ind w:right="155" w:firstLine="142"/>
        <w:jc w:val="both"/>
        <w:rPr>
          <w:sz w:val="24"/>
          <w:szCs w:val="24"/>
        </w:rPr>
      </w:pPr>
      <w:r w:rsidRPr="00536BEF">
        <w:rPr>
          <w:sz w:val="24"/>
          <w:szCs w:val="24"/>
        </w:rPr>
        <w:t xml:space="preserve">контроль и обеспечение состояния безопасности для своевременного обнаружения и предотвращения опасных проявлений и ситуаций; </w:t>
      </w:r>
    </w:p>
    <w:p w:rsidR="00536BEF" w:rsidRPr="00536BEF" w:rsidRDefault="00536BEF" w:rsidP="00536BEF">
      <w:pPr>
        <w:numPr>
          <w:ilvl w:val="0"/>
          <w:numId w:val="5"/>
        </w:numPr>
        <w:spacing w:after="10" w:line="268" w:lineRule="auto"/>
        <w:ind w:right="155" w:firstLine="142"/>
        <w:jc w:val="both"/>
        <w:rPr>
          <w:sz w:val="24"/>
          <w:szCs w:val="24"/>
        </w:rPr>
      </w:pPr>
      <w:r w:rsidRPr="00536BEF">
        <w:rPr>
          <w:sz w:val="24"/>
          <w:szCs w:val="24"/>
        </w:rPr>
        <w:t xml:space="preserve">осуществление пожарного надзора, в школе установлена система автоматической пожарной сигнализации; </w:t>
      </w:r>
    </w:p>
    <w:p w:rsidR="00536BEF" w:rsidRPr="00536BEF" w:rsidRDefault="00536BEF" w:rsidP="00536BEF">
      <w:pPr>
        <w:numPr>
          <w:ilvl w:val="0"/>
          <w:numId w:val="5"/>
        </w:numPr>
        <w:spacing w:after="11" w:line="268" w:lineRule="auto"/>
        <w:ind w:right="155" w:firstLine="142"/>
        <w:jc w:val="both"/>
        <w:rPr>
          <w:sz w:val="24"/>
          <w:szCs w:val="24"/>
        </w:rPr>
      </w:pPr>
      <w:r w:rsidRPr="00536BEF">
        <w:rPr>
          <w:sz w:val="24"/>
          <w:szCs w:val="24"/>
        </w:rPr>
        <w:t xml:space="preserve">организация пропускного режима, исключающего несанкционированное проникновение на объект граждан и техники; </w:t>
      </w:r>
    </w:p>
    <w:p w:rsidR="00536BEF" w:rsidRPr="00536BEF" w:rsidRDefault="00536BEF" w:rsidP="00536BEF">
      <w:pPr>
        <w:ind w:left="708" w:right="155" w:firstLine="142"/>
        <w:rPr>
          <w:sz w:val="24"/>
          <w:szCs w:val="24"/>
        </w:rPr>
      </w:pPr>
      <w:r w:rsidRPr="00536BE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 w:rsidRPr="00536BEF">
        <w:rPr>
          <w:sz w:val="24"/>
          <w:szCs w:val="24"/>
        </w:rPr>
        <w:t xml:space="preserve">Плановая работа по антитеррористической защищенности ведется на основе разработанного Паспорта безопасности. Допуск без ограничений на территорию школы разрешается автомобильному транспорту экстренных аварийных служб, скорой медицинской помощи, пожарной охраны, управления ЧС и ПБ, управления внутренних дел, газовой службы, водоканала, тепловых сетей, электросетей при выводе их из строя. Допуск указанного автотранспорта разрешается администрацией школы при проверке у водителей сопроводительных документов и документов, удостоверяющих личность водителя. </w:t>
      </w:r>
    </w:p>
    <w:p w:rsidR="00536BEF" w:rsidRPr="00536BEF" w:rsidRDefault="00536BEF" w:rsidP="00536BEF">
      <w:pPr>
        <w:numPr>
          <w:ilvl w:val="0"/>
          <w:numId w:val="5"/>
        </w:numPr>
        <w:spacing w:after="11" w:line="268" w:lineRule="auto"/>
        <w:ind w:right="155" w:firstLine="142"/>
        <w:jc w:val="both"/>
        <w:rPr>
          <w:sz w:val="24"/>
          <w:szCs w:val="24"/>
        </w:rPr>
      </w:pPr>
      <w:r w:rsidRPr="00536BEF">
        <w:rPr>
          <w:sz w:val="24"/>
          <w:szCs w:val="24"/>
        </w:rPr>
        <w:t>В школе имеется стационарный таксофон. Этот стационарный таксофон предназначен для   экстренного вызова группы задержания вневедомственной охраны и группы немедленного реагирования. Она находится в рабочем состоянии, постоянно и ежедневно проверяется сотрудниками школы и обслуживает</w:t>
      </w:r>
      <w:r w:rsidR="0097197A">
        <w:rPr>
          <w:sz w:val="24"/>
          <w:szCs w:val="24"/>
        </w:rPr>
        <w:t xml:space="preserve">ся ежемесячно </w:t>
      </w:r>
      <w:r w:rsidRPr="00536BEF">
        <w:rPr>
          <w:sz w:val="24"/>
          <w:szCs w:val="24"/>
        </w:rPr>
        <w:t xml:space="preserve">работниками узла связи г. Буйнакска.  </w:t>
      </w:r>
    </w:p>
    <w:p w:rsidR="00536BEF" w:rsidRPr="00536BEF" w:rsidRDefault="00536BEF" w:rsidP="00536BEF">
      <w:pPr>
        <w:numPr>
          <w:ilvl w:val="0"/>
          <w:numId w:val="5"/>
        </w:numPr>
        <w:spacing w:after="11" w:line="268" w:lineRule="auto"/>
        <w:ind w:right="155" w:firstLine="142"/>
        <w:jc w:val="both"/>
        <w:rPr>
          <w:sz w:val="24"/>
          <w:szCs w:val="24"/>
        </w:rPr>
      </w:pPr>
      <w:r w:rsidRPr="00536BEF">
        <w:rPr>
          <w:sz w:val="24"/>
          <w:szCs w:val="24"/>
        </w:rPr>
        <w:t>По результатам динамического наблюдения за здо</w:t>
      </w:r>
      <w:r w:rsidR="0097197A">
        <w:rPr>
          <w:sz w:val="24"/>
          <w:szCs w:val="24"/>
        </w:rPr>
        <w:t xml:space="preserve">ровьем детей выявлено снижение </w:t>
      </w:r>
      <w:r w:rsidRPr="00536BEF">
        <w:rPr>
          <w:sz w:val="24"/>
          <w:szCs w:val="24"/>
        </w:rPr>
        <w:t xml:space="preserve">заболеваемости учащихся ОРВИ и гриппом. </w:t>
      </w:r>
    </w:p>
    <w:p w:rsidR="00536BEF" w:rsidRPr="00536BEF" w:rsidRDefault="00536BEF" w:rsidP="00536BEF">
      <w:pPr>
        <w:ind w:left="708" w:right="155" w:firstLine="142"/>
        <w:rPr>
          <w:sz w:val="24"/>
          <w:szCs w:val="24"/>
        </w:rPr>
      </w:pPr>
      <w:r w:rsidRPr="00536BEF">
        <w:rPr>
          <w:sz w:val="24"/>
          <w:szCs w:val="24"/>
        </w:rPr>
        <w:t xml:space="preserve">Просветительская работа по формированию ценностного отношения к здоровью в школе ведется по разным направлениям. Это серии классных часов  «Будем здоровы», «Уроки безопасности». Поселковый фельдшер проводит беседы по теме «Врачебный контроль и самоконтроль», «Простые правила гигиены» и другие. </w:t>
      </w:r>
    </w:p>
    <w:p w:rsidR="00536BEF" w:rsidRPr="00536BEF" w:rsidRDefault="00536BEF" w:rsidP="00536BEF">
      <w:pPr>
        <w:ind w:left="708" w:right="155" w:firstLine="142"/>
        <w:rPr>
          <w:sz w:val="24"/>
          <w:szCs w:val="24"/>
        </w:rPr>
      </w:pPr>
      <w:r w:rsidRPr="00536BEF">
        <w:rPr>
          <w:sz w:val="24"/>
          <w:szCs w:val="24"/>
        </w:rPr>
        <w:t xml:space="preserve"> Ежегодно проводятся медицинские осмотры детей, Дни здоровья, традиционные мероприятия, физкультминутки, спортивные соревнования, тематические классные часы и многое другое.  </w:t>
      </w:r>
    </w:p>
    <w:p w:rsidR="00536BEF" w:rsidRPr="00536BEF" w:rsidRDefault="00536BEF" w:rsidP="00536BEF">
      <w:pPr>
        <w:spacing w:after="11"/>
        <w:ind w:left="708" w:right="155" w:firstLine="142"/>
        <w:rPr>
          <w:sz w:val="24"/>
          <w:szCs w:val="24"/>
        </w:rPr>
      </w:pPr>
      <w:r w:rsidRPr="00536BEF">
        <w:rPr>
          <w:sz w:val="24"/>
          <w:szCs w:val="24"/>
        </w:rPr>
        <w:t xml:space="preserve">    </w:t>
      </w:r>
      <w:proofErr w:type="spellStart"/>
      <w:r w:rsidRPr="00536BEF">
        <w:rPr>
          <w:sz w:val="24"/>
          <w:szCs w:val="24"/>
        </w:rPr>
        <w:t>В</w:t>
      </w:r>
      <w:r w:rsidR="0097197A">
        <w:rPr>
          <w:sz w:val="24"/>
          <w:szCs w:val="24"/>
        </w:rPr>
        <w:t>акцин</w:t>
      </w:r>
      <w:proofErr w:type="gramStart"/>
      <w:r w:rsidR="0097197A">
        <w:rPr>
          <w:sz w:val="24"/>
          <w:szCs w:val="24"/>
        </w:rPr>
        <w:t>о</w:t>
      </w:r>
      <w:proofErr w:type="spellEnd"/>
      <w:r w:rsidR="0097197A">
        <w:rPr>
          <w:sz w:val="24"/>
          <w:szCs w:val="24"/>
        </w:rPr>
        <w:t>-</w:t>
      </w:r>
      <w:proofErr w:type="gramEnd"/>
      <w:r w:rsidR="0097197A">
        <w:rPr>
          <w:sz w:val="24"/>
          <w:szCs w:val="24"/>
        </w:rPr>
        <w:t xml:space="preserve"> профилактикой охвачены </w:t>
      </w:r>
      <w:r w:rsidRPr="00536BEF">
        <w:rPr>
          <w:sz w:val="24"/>
          <w:szCs w:val="24"/>
        </w:rPr>
        <w:t xml:space="preserve">более 90% здоровых учащихся. Доля сотрудников, прошедших курсы по первой медицинской помощи-100% учителей. </w:t>
      </w:r>
    </w:p>
    <w:p w:rsidR="00536BEF" w:rsidRDefault="00536BEF" w:rsidP="00536BEF">
      <w:pPr>
        <w:spacing w:after="11"/>
        <w:ind w:left="708" w:right="155" w:firstLine="142"/>
        <w:rPr>
          <w:sz w:val="24"/>
          <w:szCs w:val="24"/>
        </w:rPr>
      </w:pPr>
      <w:r w:rsidRPr="00536BEF">
        <w:rPr>
          <w:sz w:val="24"/>
          <w:szCs w:val="24"/>
        </w:rPr>
        <w:t xml:space="preserve"> В 2017-18 год</w:t>
      </w:r>
      <w:r w:rsidR="0097197A">
        <w:rPr>
          <w:sz w:val="24"/>
          <w:szCs w:val="24"/>
        </w:rPr>
        <w:t xml:space="preserve">у доля травматизма обучающихся </w:t>
      </w:r>
      <w:r w:rsidRPr="00536BEF">
        <w:rPr>
          <w:sz w:val="24"/>
          <w:szCs w:val="24"/>
        </w:rPr>
        <w:t xml:space="preserve">во время пребывания в школе составила  0% ,  случаев дорожно-транспортного травматизма  не было. </w:t>
      </w:r>
    </w:p>
    <w:p w:rsidR="00802E6A" w:rsidRDefault="00802E6A" w:rsidP="00536BEF">
      <w:pPr>
        <w:spacing w:after="11"/>
        <w:ind w:left="708" w:right="155" w:firstLine="142"/>
        <w:rPr>
          <w:sz w:val="24"/>
          <w:szCs w:val="24"/>
        </w:rPr>
      </w:pPr>
    </w:p>
    <w:p w:rsidR="00802E6A" w:rsidRPr="00291F31" w:rsidRDefault="00802E6A" w:rsidP="00802E6A">
      <w:pPr>
        <w:pStyle w:val="1"/>
        <w:spacing w:after="13" w:line="259" w:lineRule="auto"/>
        <w:ind w:left="587" w:right="34"/>
        <w:jc w:val="center"/>
        <w:rPr>
          <w:color w:val="262626" w:themeColor="text1" w:themeTint="D9"/>
        </w:rPr>
      </w:pPr>
      <w:r w:rsidRPr="00291F31">
        <w:rPr>
          <w:color w:val="262626" w:themeColor="text1" w:themeTint="D9"/>
        </w:rPr>
        <w:lastRenderedPageBreak/>
        <w:t xml:space="preserve">6. ВОСПИТАТЕЛЬНАЯ РАБОТА </w:t>
      </w:r>
    </w:p>
    <w:p w:rsidR="00802E6A" w:rsidRPr="00204AEA" w:rsidRDefault="00802E6A" w:rsidP="00802E6A">
      <w:pPr>
        <w:ind w:left="551" w:right="155" w:firstLine="142"/>
      </w:pPr>
      <w:r w:rsidRPr="00204AEA">
        <w:t xml:space="preserve">Воспитательная работа школы осуществлялась в соответствии с целями и задачами школы на 2017-18 уч. год. Все мероприятия являлись звеньями в цепи деятельности создания личностно-ориентированной образовательной и воспитательной среды. </w:t>
      </w:r>
    </w:p>
    <w:p w:rsidR="00802E6A" w:rsidRPr="00204AEA" w:rsidRDefault="00802E6A" w:rsidP="00802E6A">
      <w:pPr>
        <w:spacing w:after="11" w:line="305" w:lineRule="auto"/>
        <w:ind w:left="561" w:right="120"/>
      </w:pPr>
      <w:r w:rsidRPr="00204AEA">
        <w:t xml:space="preserve">Эта работа была направлена на выполнение задач, соответствующих реализуемому этапу развития образовательной системы школы и на повышение эффективности учебно-воспитательной </w:t>
      </w:r>
      <w:r w:rsidRPr="00204AEA">
        <w:tab/>
        <w:t xml:space="preserve">деятельности, </w:t>
      </w:r>
      <w:r w:rsidRPr="00204AEA">
        <w:tab/>
        <w:t xml:space="preserve">основной </w:t>
      </w:r>
      <w:r w:rsidRPr="00204AEA">
        <w:tab/>
        <w:t xml:space="preserve">задачей </w:t>
      </w:r>
      <w:r w:rsidRPr="00204AEA">
        <w:tab/>
        <w:t xml:space="preserve">которой </w:t>
      </w:r>
      <w:r w:rsidRPr="00204AEA">
        <w:tab/>
        <w:t xml:space="preserve">является формирование гармонично развитой, духовно - нравственной личности и воспитание гражданина. </w:t>
      </w:r>
    </w:p>
    <w:p w:rsidR="00802E6A" w:rsidRPr="00204AEA" w:rsidRDefault="00802E6A" w:rsidP="00802E6A">
      <w:pPr>
        <w:ind w:left="551" w:right="155" w:firstLine="142"/>
      </w:pPr>
      <w:r w:rsidRPr="00204AEA">
        <w:t xml:space="preserve">Основными направлениями реализации воспитательной работы в школе являются следующие:  </w:t>
      </w:r>
    </w:p>
    <w:p w:rsidR="00802E6A" w:rsidRPr="00204AEA" w:rsidRDefault="00802E6A" w:rsidP="00802E6A">
      <w:pPr>
        <w:numPr>
          <w:ilvl w:val="0"/>
          <w:numId w:val="6"/>
        </w:numPr>
        <w:spacing w:after="23" w:line="268" w:lineRule="auto"/>
        <w:ind w:left="1286" w:right="155" w:hanging="578"/>
        <w:jc w:val="both"/>
      </w:pPr>
      <w:r w:rsidRPr="00204AEA">
        <w:t xml:space="preserve">Гражданско-патриотическое. </w:t>
      </w:r>
    </w:p>
    <w:p w:rsidR="00802E6A" w:rsidRPr="00204AEA" w:rsidRDefault="00802E6A" w:rsidP="00802E6A">
      <w:pPr>
        <w:numPr>
          <w:ilvl w:val="0"/>
          <w:numId w:val="6"/>
        </w:numPr>
        <w:spacing w:after="24" w:line="268" w:lineRule="auto"/>
        <w:ind w:left="1286" w:right="155" w:hanging="578"/>
        <w:jc w:val="both"/>
      </w:pPr>
      <w:r w:rsidRPr="00204AEA">
        <w:t xml:space="preserve">Духовно-нравственное воспитание. </w:t>
      </w:r>
    </w:p>
    <w:p w:rsidR="00802E6A" w:rsidRPr="00204AEA" w:rsidRDefault="00802E6A" w:rsidP="00802E6A">
      <w:pPr>
        <w:numPr>
          <w:ilvl w:val="0"/>
          <w:numId w:val="6"/>
        </w:numPr>
        <w:spacing w:after="22" w:line="268" w:lineRule="auto"/>
        <w:ind w:left="1286" w:right="155" w:hanging="578"/>
        <w:jc w:val="both"/>
      </w:pPr>
      <w:r w:rsidRPr="00204AEA">
        <w:t xml:space="preserve">Воспитание положительного отношения к труду и творчеству. </w:t>
      </w:r>
    </w:p>
    <w:p w:rsidR="00802E6A" w:rsidRPr="00204AEA" w:rsidRDefault="00802E6A" w:rsidP="00802E6A">
      <w:pPr>
        <w:numPr>
          <w:ilvl w:val="0"/>
          <w:numId w:val="6"/>
        </w:numPr>
        <w:spacing w:after="23" w:line="268" w:lineRule="auto"/>
        <w:ind w:left="1286" w:right="155" w:hanging="578"/>
        <w:jc w:val="both"/>
      </w:pPr>
      <w:proofErr w:type="spellStart"/>
      <w:r w:rsidRPr="00204AEA">
        <w:t>Здоровьесберегающее</w:t>
      </w:r>
      <w:proofErr w:type="spellEnd"/>
      <w:r w:rsidRPr="00204AEA">
        <w:t xml:space="preserve"> воспитание. </w:t>
      </w:r>
    </w:p>
    <w:p w:rsidR="00802E6A" w:rsidRPr="00204AEA" w:rsidRDefault="00802E6A" w:rsidP="00802E6A">
      <w:pPr>
        <w:numPr>
          <w:ilvl w:val="0"/>
          <w:numId w:val="6"/>
        </w:numPr>
        <w:spacing w:after="23" w:line="268" w:lineRule="auto"/>
        <w:ind w:left="1286" w:right="155" w:hanging="578"/>
        <w:jc w:val="both"/>
      </w:pPr>
      <w:proofErr w:type="spellStart"/>
      <w:r w:rsidRPr="00204AEA">
        <w:t>Культуротворческое</w:t>
      </w:r>
      <w:proofErr w:type="spellEnd"/>
      <w:r w:rsidRPr="00204AEA">
        <w:t xml:space="preserve"> и эстетическое воспитание. </w:t>
      </w:r>
    </w:p>
    <w:p w:rsidR="00802E6A" w:rsidRPr="00204AEA" w:rsidRDefault="00802E6A" w:rsidP="00802E6A">
      <w:pPr>
        <w:numPr>
          <w:ilvl w:val="0"/>
          <w:numId w:val="6"/>
        </w:numPr>
        <w:spacing w:after="22" w:line="268" w:lineRule="auto"/>
        <w:ind w:left="1286" w:right="155" w:hanging="578"/>
        <w:jc w:val="both"/>
      </w:pPr>
      <w:r w:rsidRPr="00204AEA">
        <w:t xml:space="preserve">Правовое воспитание и культура безопасности. </w:t>
      </w:r>
    </w:p>
    <w:p w:rsidR="00802E6A" w:rsidRPr="00204AEA" w:rsidRDefault="00802E6A" w:rsidP="00802E6A">
      <w:pPr>
        <w:numPr>
          <w:ilvl w:val="0"/>
          <w:numId w:val="6"/>
        </w:numPr>
        <w:spacing w:after="21" w:line="268" w:lineRule="auto"/>
        <w:ind w:left="1286" w:right="155" w:hanging="578"/>
        <w:jc w:val="both"/>
      </w:pPr>
      <w:r w:rsidRPr="00204AEA">
        <w:t xml:space="preserve">Воспитание семейных ценностей. </w:t>
      </w:r>
    </w:p>
    <w:p w:rsidR="00802E6A" w:rsidRPr="00204AEA" w:rsidRDefault="00802E6A" w:rsidP="00802E6A">
      <w:pPr>
        <w:numPr>
          <w:ilvl w:val="0"/>
          <w:numId w:val="6"/>
        </w:numPr>
        <w:spacing w:after="25" w:line="268" w:lineRule="auto"/>
        <w:ind w:left="1286" w:right="155" w:hanging="578"/>
        <w:jc w:val="both"/>
      </w:pPr>
      <w:r w:rsidRPr="00204AEA">
        <w:t xml:space="preserve">Экологическое воспитание. </w:t>
      </w:r>
    </w:p>
    <w:p w:rsidR="00802E6A" w:rsidRPr="00204AEA" w:rsidRDefault="00802E6A" w:rsidP="00802E6A">
      <w:pPr>
        <w:numPr>
          <w:ilvl w:val="0"/>
          <w:numId w:val="6"/>
        </w:numPr>
        <w:spacing w:after="19" w:line="268" w:lineRule="auto"/>
        <w:ind w:left="1286" w:right="155" w:hanging="578"/>
        <w:jc w:val="both"/>
      </w:pPr>
      <w:r w:rsidRPr="00204AEA">
        <w:t xml:space="preserve">Антитеррористическое направление. </w:t>
      </w:r>
    </w:p>
    <w:p w:rsidR="00802E6A" w:rsidRPr="00204AEA" w:rsidRDefault="00802E6A" w:rsidP="00802E6A">
      <w:pPr>
        <w:numPr>
          <w:ilvl w:val="0"/>
          <w:numId w:val="6"/>
        </w:numPr>
        <w:spacing w:after="15" w:line="268" w:lineRule="auto"/>
        <w:ind w:left="1286" w:right="155" w:hanging="578"/>
        <w:jc w:val="both"/>
      </w:pPr>
      <w:r w:rsidRPr="00204AEA">
        <w:t xml:space="preserve">Общечеловеческие ценности. </w:t>
      </w:r>
    </w:p>
    <w:p w:rsidR="00802E6A" w:rsidRPr="00204AEA" w:rsidRDefault="00802E6A" w:rsidP="00802E6A">
      <w:pPr>
        <w:numPr>
          <w:ilvl w:val="0"/>
          <w:numId w:val="6"/>
        </w:numPr>
        <w:spacing w:after="12" w:line="268" w:lineRule="auto"/>
        <w:ind w:left="1286" w:right="155" w:hanging="578"/>
        <w:jc w:val="both"/>
      </w:pPr>
      <w:r w:rsidRPr="00204AEA">
        <w:t xml:space="preserve">Ответственность родителей за воспитание детей. </w:t>
      </w:r>
    </w:p>
    <w:p w:rsidR="00802E6A" w:rsidRPr="00204AEA" w:rsidRDefault="00802E6A" w:rsidP="00802E6A">
      <w:pPr>
        <w:numPr>
          <w:ilvl w:val="0"/>
          <w:numId w:val="6"/>
        </w:numPr>
        <w:spacing w:after="14" w:line="268" w:lineRule="auto"/>
        <w:ind w:left="1286" w:right="155" w:hanging="578"/>
        <w:jc w:val="both"/>
      </w:pPr>
      <w:r w:rsidRPr="00204AEA">
        <w:t xml:space="preserve">Профилактика наркомании. </w:t>
      </w:r>
    </w:p>
    <w:p w:rsidR="00802E6A" w:rsidRPr="00204AEA" w:rsidRDefault="00802E6A" w:rsidP="00802E6A">
      <w:pPr>
        <w:spacing w:after="11" w:line="305" w:lineRule="auto"/>
        <w:ind w:left="551" w:right="120" w:firstLine="142"/>
      </w:pPr>
      <w:r w:rsidRPr="00204AEA">
        <w:t xml:space="preserve">Все направления воспитательной работы позволяют осуществлять </w:t>
      </w:r>
      <w:proofErr w:type="spellStart"/>
      <w:r w:rsidRPr="00204AEA">
        <w:t>личностноориентированный</w:t>
      </w:r>
      <w:proofErr w:type="spellEnd"/>
      <w:r w:rsidRPr="00204AEA">
        <w:t xml:space="preserve"> </w:t>
      </w:r>
      <w:r w:rsidRPr="00204AEA">
        <w:tab/>
        <w:t xml:space="preserve">подход </w:t>
      </w:r>
      <w:r w:rsidRPr="00204AEA">
        <w:tab/>
        <w:t xml:space="preserve">в </w:t>
      </w:r>
      <w:r w:rsidRPr="00204AEA">
        <w:tab/>
        <w:t xml:space="preserve">воспитании </w:t>
      </w:r>
      <w:r w:rsidRPr="00204AEA">
        <w:tab/>
        <w:t xml:space="preserve">при </w:t>
      </w:r>
      <w:r w:rsidRPr="00204AEA">
        <w:tab/>
        <w:t xml:space="preserve">одновременной </w:t>
      </w:r>
      <w:r w:rsidRPr="00204AEA">
        <w:tab/>
        <w:t xml:space="preserve">массовости воспитательных мероприятий и стимулировать творческие способности учащихся во всех аспектах воспитательной работы.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  </w:t>
      </w:r>
    </w:p>
    <w:p w:rsidR="00802E6A" w:rsidRPr="00204AEA" w:rsidRDefault="00802E6A" w:rsidP="00802E6A">
      <w:pPr>
        <w:ind w:left="551" w:right="155" w:firstLine="142"/>
      </w:pPr>
      <w:r w:rsidRPr="00204AEA">
        <w:t xml:space="preserve">Ключевые творческие дела - это основа организационно-массовой работы, те мероприятия, которые отражают традиции школы: </w:t>
      </w:r>
    </w:p>
    <w:p w:rsidR="00802E6A" w:rsidRPr="00204AEA" w:rsidRDefault="00802E6A" w:rsidP="00802E6A">
      <w:pPr>
        <w:spacing w:after="73" w:line="259" w:lineRule="auto"/>
        <w:ind w:left="708"/>
      </w:pPr>
      <w:r w:rsidRPr="00802E6A">
        <w:rPr>
          <w:highlight w:val="yellow"/>
        </w:rPr>
        <w:t xml:space="preserve"> </w:t>
      </w:r>
    </w:p>
    <w:p w:rsidR="00802E6A" w:rsidRPr="00204AEA" w:rsidRDefault="00802E6A" w:rsidP="00802E6A">
      <w:pPr>
        <w:ind w:left="1429" w:right="155"/>
      </w:pPr>
      <w:r w:rsidRPr="00204AEA">
        <w:t xml:space="preserve">Праздники «Первого» и «Последнего звонка» </w:t>
      </w:r>
    </w:p>
    <w:p w:rsidR="00802E6A" w:rsidRPr="00204AEA" w:rsidRDefault="00802E6A" w:rsidP="00802E6A">
      <w:pPr>
        <w:ind w:left="1429" w:right="155"/>
      </w:pPr>
      <w:r w:rsidRPr="00204AEA">
        <w:t xml:space="preserve">День единства народов Дагестана </w:t>
      </w:r>
    </w:p>
    <w:p w:rsidR="00802E6A" w:rsidRPr="00204AEA" w:rsidRDefault="00802E6A" w:rsidP="00802E6A">
      <w:pPr>
        <w:ind w:left="1198" w:right="155"/>
      </w:pPr>
      <w:r w:rsidRPr="00204AEA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68FEE2C" wp14:editId="0AB10F3D">
                <wp:simplePos x="0" y="0"/>
                <wp:positionH relativeFrom="column">
                  <wp:posOffset>754253</wp:posOffset>
                </wp:positionH>
                <wp:positionV relativeFrom="paragraph">
                  <wp:posOffset>39061</wp:posOffset>
                </wp:positionV>
                <wp:extent cx="115567" cy="625856"/>
                <wp:effectExtent l="0" t="0" r="0" b="0"/>
                <wp:wrapSquare wrapText="bothSides"/>
                <wp:docPr id="54014" name="Group 54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67" cy="625856"/>
                          <a:chOff x="0" y="0"/>
                          <a:chExt cx="115567" cy="625856"/>
                        </a:xfrm>
                      </wpg:grpSpPr>
                      <pic:pic xmlns:pic="http://schemas.openxmlformats.org/drawingml/2006/picture">
                        <pic:nvPicPr>
                          <pic:cNvPr id="7089" name="Picture 70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35204"/>
                            <a:ext cx="115567" cy="155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90" name="Picture 70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470281"/>
                            <a:ext cx="115567" cy="155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94" name="Picture 70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7" cy="155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BA46849" id="Group 54014" o:spid="_x0000_s1026" style="position:absolute;margin-left:59.4pt;margin-top:3.1pt;width:9.1pt;height:49.3pt;z-index:251659776" coordsize="1155,62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89" o:spid="_x0000_s1027" type="#_x0000_t75" style="position:absolute;top:2352;width:1155;height:1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9mMnGAAAA3QAAAA8AAABkcnMvZG93bnJldi54bWxEj0FrwkAUhO+F/oflFbyUutGCtdFVoiD0&#10;JKg9eHxkn9lo9m3Irkn017uFgsdhZr5h5sveVqKlxpeOFYyGCQji3OmSCwW/h83HFIQPyBorx6Tg&#10;Rh6Wi9eXOabadbyjdh8KESHsU1RgQqhTKX1uyKIfupo4eifXWAxRNoXUDXYRbis5TpKJtFhyXDBY&#10;09pQftlfrYLPbHs4d9ZtsqN+X2UjY9r7caXU4K3PZiAC9eEZ/m//aAVfyfQb/t7EJyAX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D2YycYAAADdAAAADwAAAAAAAAAAAAAA&#10;AACfAgAAZHJzL2Rvd25yZXYueG1sUEsFBgAAAAAEAAQA9wAAAJIDAAAAAA==&#10;">
                  <v:imagedata r:id="rId9" o:title=""/>
                </v:shape>
                <v:shape id="Picture 7090" o:spid="_x0000_s1028" type="#_x0000_t75" style="position:absolute;top:4702;width:1155;height:1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ep4nDAAAA3QAAAA8AAABkcnMvZG93bnJldi54bWxET89rwjAUvgv7H8Ib7CKausGc1ShVEHYS&#10;Vnfw+GieTbV5KU1su/315iB4/Ph+rzaDrUVHra8cK5hNExDEhdMVlwp+j/vJFwgfkDXWjknBH3nY&#10;rF9GK0y16/mHujyUIoawT1GBCaFJpfSFIYt+6hriyJ1dazFE2JZSt9jHcFvL9yT5lBYrjg0GG9oZ&#10;Kq75zSr4yA7HS2/dPjvp8TabGdP9n7ZKvb0O2RJEoCE8xQ/3t1YwTxZxf3wTn4Bc3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N6nicMAAADdAAAADwAAAAAAAAAAAAAAAACf&#10;AgAAZHJzL2Rvd25yZXYueG1sUEsFBgAAAAAEAAQA9wAAAI8DAAAAAA==&#10;">
                  <v:imagedata r:id="rId9" o:title=""/>
                </v:shape>
                <v:shape id="Picture 7094" o:spid="_x0000_s1029" type="#_x0000_t75" style="position:absolute;width:1155;height:1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loYrHAAAA3QAAAA8AAABkcnMvZG93bnJldi54bWxEj0FrwkAUhO+C/2F5Qi+lbrTSauoqsSD0&#10;JBh78PjIvmbTZt+G7Jqk/nq3UPA4zMw3zHo72Fp01PrKsYLZNAFBXDhdcang87R/WoLwAVlj7ZgU&#10;/JKH7WY8WmOqXc9H6vJQighhn6ICE0KTSukLQxb91DXE0ftyrcUQZVtK3WIf4baW8yR5kRYrjgsG&#10;G3o3VPzkF6vgOTucvnvr9tlZP+6ymTHd9bxT6mEyZG8gAg3hHv5vf2gFr8lqAX9v4hOQm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/loYrHAAAA3QAAAA8AAAAAAAAAAAAA&#10;AAAAnwIAAGRycy9kb3ducmV2LnhtbFBLBQYAAAAABAAEAPcAAACTAwAAAAA=&#10;">
                  <v:imagedata r:id="rId9" o:title=""/>
                </v:shape>
                <w10:wrap type="square"/>
              </v:group>
            </w:pict>
          </mc:Fallback>
        </mc:AlternateContent>
      </w:r>
      <w:r w:rsidRPr="00204AEA">
        <w:t xml:space="preserve">Мероприятия ко Дню учителя и Дню матери  </w:t>
      </w:r>
    </w:p>
    <w:p w:rsidR="00802E6A" w:rsidRPr="00204AEA" w:rsidRDefault="00802E6A" w:rsidP="00802E6A">
      <w:pPr>
        <w:ind w:left="1198" w:right="155"/>
      </w:pPr>
      <w:r w:rsidRPr="00204AEA">
        <w:t xml:space="preserve">Осенний бал </w:t>
      </w:r>
    </w:p>
    <w:p w:rsidR="00802E6A" w:rsidRPr="00204AEA" w:rsidRDefault="00802E6A" w:rsidP="00802E6A">
      <w:pPr>
        <w:spacing w:after="16"/>
        <w:ind w:left="1285" w:right="155"/>
      </w:pPr>
      <w:r w:rsidRPr="00204AEA">
        <w:rPr>
          <w:rFonts w:ascii="Segoe UI Symbol" w:eastAsia="Segoe UI Symbol" w:hAnsi="Segoe UI Symbol" w:cs="Segoe UI Symbol"/>
          <w:sz w:val="20"/>
        </w:rPr>
        <w:t></w:t>
      </w:r>
      <w:r w:rsidRPr="00204AEA">
        <w:rPr>
          <w:rFonts w:ascii="Arial" w:eastAsia="Arial" w:hAnsi="Arial" w:cs="Arial"/>
          <w:sz w:val="20"/>
        </w:rPr>
        <w:t xml:space="preserve"> </w:t>
      </w:r>
      <w:r w:rsidRPr="00204AEA">
        <w:t xml:space="preserve">Новогодняя ёлка </w:t>
      </w:r>
    </w:p>
    <w:p w:rsidR="00802E6A" w:rsidRPr="00204AEA" w:rsidRDefault="00802E6A" w:rsidP="00802E6A">
      <w:pPr>
        <w:spacing w:after="13"/>
        <w:ind w:left="1198" w:right="155"/>
      </w:pPr>
      <w:r w:rsidRPr="00204AEA">
        <w:rPr>
          <w:rFonts w:ascii="Calibri" w:eastAsia="Calibri" w:hAnsi="Calibri" w:cs="Calibri"/>
          <w:noProof/>
          <w:lang w:eastAsia="ru-RU"/>
        </w:rPr>
        <w:lastRenderedPageBreak/>
        <mc:AlternateContent>
          <mc:Choice Requires="wpg">
            <w:drawing>
              <wp:inline distT="0" distB="0" distL="0" distR="0" wp14:anchorId="45A25760" wp14:editId="7FFECAE6">
                <wp:extent cx="115567" cy="155575"/>
                <wp:effectExtent l="0" t="0" r="0" b="0"/>
                <wp:docPr id="54015" name="Group 54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67" cy="155575"/>
                          <a:chOff x="0" y="0"/>
                          <a:chExt cx="115567" cy="155575"/>
                        </a:xfrm>
                      </wpg:grpSpPr>
                      <pic:pic xmlns:pic="http://schemas.openxmlformats.org/drawingml/2006/picture">
                        <pic:nvPicPr>
                          <pic:cNvPr id="7091" name="Picture 709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7" cy="155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92" name="Picture 70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7" cy="155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93" name="Picture 70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7" cy="155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743AB9A" id="Group 54015" o:spid="_x0000_s1026" style="width:9.1pt;height:12.25pt;mso-position-horizontal-relative:char;mso-position-vertical-relative:line" coordsize="115567,1555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">
                <v:shape id="Picture 7091" o:spid="_x0000_s1027" type="#_x0000_t75" style="position:absolute;width:115567;height:155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SAhLGAAAA3QAAAA8AAABkcnMvZG93bnJldi54bWxEj09rwkAUxO8Fv8PyhF6KbtKC1egqsSD0&#10;JPjn4PGRfWbTZt+G7DZJ++ldQehxmJnfMKvNYGvRUesrxwrSaQKCuHC64lLB+bSbzEH4gKyxdkwK&#10;fsnDZj16WmGmXc8H6o6hFBHCPkMFJoQmk9IXhiz6qWuIo3d1rcUQZVtK3WIf4baWr0kykxYrjgsG&#10;G/owVHwff6yCt3x/+uqt2+UX/bLNU2O6v8tWqefxkC9BBBrCf/jR/tQK3pNFCvc38QnI9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5ICEsYAAADdAAAADwAAAAAAAAAAAAAA&#10;AACfAgAAZHJzL2Rvd25yZXYueG1sUEsFBgAAAAAEAAQA9wAAAJIDAAAAAA==&#10;">
                  <v:imagedata r:id="rId9" o:title=""/>
                </v:shape>
                <v:shape id="Picture 7092" o:spid="_x0000_s1028" type="#_x0000_t75" style="position:absolute;width:115567;height:155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AnGXGAAAA3QAAAA8AAABkcnMvZG93bnJldi54bWxEj0FrwkAUhO+F/oflCV6KbrRgNbpKFISe&#10;CmoPHh/ZZzaafRuy2yTtr+8KgsdhZr5hVpveVqKlxpeOFUzGCQji3OmSCwXfp/1oDsIHZI2VY1Lw&#10;Sx4269eXFabadXyg9hgKESHsU1RgQqhTKX1uyKIfu5o4ehfXWAxRNoXUDXYRbis5TZKZtFhyXDBY&#10;085Qfjv+WAXv2dfp2lm3z876bZtNjGn/zlulhoM+W4II1Idn+NH+1Ao+ksUU7m/iE5Dr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0CcZcYAAADdAAAADwAAAAAAAAAAAAAA&#10;AACfAgAAZHJzL2Rvd25yZXYueG1sUEsFBgAAAAAEAAQA9wAAAJIDAAAAAA==&#10;">
                  <v:imagedata r:id="rId9" o:title=""/>
                </v:shape>
                <v:shape id="Picture 7093" o:spid="_x0000_s1029" type="#_x0000_t75" style="position:absolute;width:115567;height:155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MOf7GAAAA3QAAAA8AAABkcnMvZG93bnJldi54bWxEj0FrwkAUhO8F/8PyBC9FN1aoGl0lFoSe&#10;ClUPHh/ZZzaafRuyaxL767uFgsdhZr5h1tveVqKlxpeOFUwnCQji3OmSCwWn4368AOEDssbKMSl4&#10;kIftZvCyxlS7jr+pPYRCRAj7FBWYEOpUSp8bsugnriaO3sU1FkOUTSF1g12E20q+Jcm7tFhyXDBY&#10;04eh/Ha4WwWz7Ot47azbZ2f9usumxrQ/551So2GfrUAE6sMz/N/+1ArmyXIGf2/iE5Cb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Aw5/sYAAADdAAAADwAAAAAAAAAAAAAA&#10;AACfAgAAZHJzL2Rvd25yZXYueG1sUEsFBgAAAAAEAAQA9wAAAJIDAAAAAA==&#10;">
                  <v:imagedata r:id="rId9" o:title=""/>
                </v:shape>
                <w10:anchorlock/>
              </v:group>
            </w:pict>
          </mc:Fallback>
        </mc:AlternateContent>
      </w:r>
      <w:r w:rsidRPr="00204AEA">
        <w:t xml:space="preserve">Конкурс «А, ну-ка парни!» </w:t>
      </w:r>
    </w:p>
    <w:p w:rsidR="00802E6A" w:rsidRPr="00204AEA" w:rsidRDefault="00802E6A" w:rsidP="00802E6A">
      <w:pPr>
        <w:ind w:left="1429" w:right="2325"/>
      </w:pPr>
      <w:r w:rsidRPr="00204AEA">
        <w:t xml:space="preserve">Мероприятия в честь празднования Дня Победы Последний звонок </w:t>
      </w:r>
    </w:p>
    <w:p w:rsidR="00802E6A" w:rsidRPr="00204AEA" w:rsidRDefault="00802E6A" w:rsidP="00802E6A">
      <w:pPr>
        <w:ind w:left="551" w:right="155" w:firstLine="142"/>
      </w:pPr>
      <w:r w:rsidRPr="00204AEA">
        <w:t xml:space="preserve">Традиционные праздники проходят интересно с охватом практически всех обучающихся.  </w:t>
      </w:r>
    </w:p>
    <w:p w:rsidR="00802E6A" w:rsidRPr="00291F31" w:rsidRDefault="00802E6A" w:rsidP="00802E6A">
      <w:pPr>
        <w:pStyle w:val="1"/>
        <w:spacing w:after="68" w:line="259" w:lineRule="auto"/>
        <w:ind w:left="587" w:right="31"/>
        <w:jc w:val="center"/>
        <w:rPr>
          <w:b/>
          <w:color w:val="262626" w:themeColor="text1" w:themeTint="D9"/>
          <w:sz w:val="24"/>
          <w:szCs w:val="24"/>
        </w:rPr>
      </w:pPr>
      <w:r w:rsidRPr="00291F31">
        <w:rPr>
          <w:b/>
          <w:color w:val="262626" w:themeColor="text1" w:themeTint="D9"/>
          <w:sz w:val="24"/>
          <w:szCs w:val="24"/>
        </w:rPr>
        <w:t xml:space="preserve">Гражданско-патриотическое воспитание </w:t>
      </w:r>
    </w:p>
    <w:p w:rsidR="00802E6A" w:rsidRPr="00204AEA" w:rsidRDefault="00802E6A" w:rsidP="00802E6A">
      <w:pPr>
        <w:spacing w:after="28"/>
        <w:ind w:left="551" w:right="155" w:firstLine="142"/>
      </w:pPr>
      <w:r w:rsidRPr="00204AEA">
        <w:rPr>
          <w:rFonts w:ascii="Times New Roman" w:eastAsia="Times New Roman" w:hAnsi="Times New Roman" w:cs="Times New Roman"/>
          <w:b/>
          <w:i/>
        </w:rPr>
        <w:t xml:space="preserve">  </w:t>
      </w:r>
      <w:r w:rsidRPr="00204AEA">
        <w:t>Организация и проведение мероприятий,</w:t>
      </w:r>
      <w:r w:rsidRPr="00204AEA">
        <w:rPr>
          <w:rFonts w:ascii="Times New Roman" w:eastAsia="Times New Roman" w:hAnsi="Times New Roman" w:cs="Times New Roman"/>
          <w:b/>
          <w:i/>
        </w:rPr>
        <w:t xml:space="preserve"> </w:t>
      </w:r>
      <w:r w:rsidRPr="00204AEA">
        <w:t>имеющих</w:t>
      </w:r>
      <w:r w:rsidRPr="00204AEA">
        <w:rPr>
          <w:rFonts w:ascii="Times New Roman" w:eastAsia="Times New Roman" w:hAnsi="Times New Roman" w:cs="Times New Roman"/>
          <w:b/>
          <w:i/>
        </w:rPr>
        <w:t xml:space="preserve"> </w:t>
      </w:r>
      <w:r w:rsidRPr="00204AEA">
        <w:t xml:space="preserve">патриотическую направленность, способствует формированию гражданской позиции, воспитывает чувство любви и уважения к своей стране, её истории и традициям. </w:t>
      </w:r>
      <w:proofErr w:type="gramStart"/>
      <w:r w:rsidRPr="00204AEA">
        <w:t>В рамках гражданско-патриотического воспитания проведены следующие мероприятия: уроки мира, уроки Мужества,  посвященные Дню государственности республики Дагестан, тематические уроки, посвященные</w:t>
      </w:r>
      <w:r w:rsidRPr="00204AEA">
        <w:rPr>
          <w:rFonts w:ascii="Times New Roman" w:eastAsia="Times New Roman" w:hAnsi="Times New Roman" w:cs="Times New Roman"/>
          <w:b/>
        </w:rPr>
        <w:t xml:space="preserve"> </w:t>
      </w:r>
      <w:r w:rsidRPr="00204AEA">
        <w:t>памятным датам российской истории и культуры в рамках Дня знаний; классные часы по темам «День жертв трагедии в Беслане»;  День солидарности в борьбе с терроризмом; классные часы, посвященные Дню народного единства;</w:t>
      </w:r>
      <w:proofErr w:type="gramEnd"/>
      <w:r w:rsidRPr="00204AEA">
        <w:t xml:space="preserve"> встречи с ветеранами, офицерами РА, ветеранами Афганистана,</w:t>
      </w:r>
      <w:proofErr w:type="gramStart"/>
      <w:r w:rsidRPr="00204AEA">
        <w:t xml:space="preserve"> .</w:t>
      </w:r>
      <w:proofErr w:type="gramEnd"/>
      <w:r w:rsidRPr="00204AEA">
        <w:t xml:space="preserve"> Показателем эффективности гражданско-патриотического воспитания  является формирование и развитие у школьников социальной активности, которая проявляется в социальных и гражданских акциях и разнообразных творческих конкурсах «Милосердие», «Ветеран живет рядом», «Георгиевская ленточка», « Я желаю ветерану…», «Знамя Победы», «Бессмертный полк»,  «Вахта Памяти», участие в акции «Голубь мира», общешкольная акция памяти с запуском белых шаров «Мы помним. Мы скорбим.»  </w:t>
      </w:r>
    </w:p>
    <w:p w:rsidR="00802E6A" w:rsidRPr="00291F31" w:rsidRDefault="00802E6A" w:rsidP="00802E6A">
      <w:pPr>
        <w:pStyle w:val="1"/>
        <w:spacing w:after="68" w:line="259" w:lineRule="auto"/>
        <w:ind w:left="587" w:right="29"/>
        <w:jc w:val="center"/>
        <w:rPr>
          <w:b/>
          <w:color w:val="262626" w:themeColor="text1" w:themeTint="D9"/>
          <w:sz w:val="24"/>
          <w:szCs w:val="24"/>
        </w:rPr>
      </w:pPr>
      <w:r w:rsidRPr="00291F31">
        <w:rPr>
          <w:b/>
          <w:color w:val="262626" w:themeColor="text1" w:themeTint="D9"/>
          <w:sz w:val="24"/>
          <w:szCs w:val="24"/>
        </w:rPr>
        <w:t xml:space="preserve">Духовно </w:t>
      </w:r>
      <w:proofErr w:type="gramStart"/>
      <w:r w:rsidRPr="00291F31">
        <w:rPr>
          <w:b/>
          <w:color w:val="262626" w:themeColor="text1" w:themeTint="D9"/>
          <w:sz w:val="24"/>
          <w:szCs w:val="24"/>
        </w:rPr>
        <w:t>-н</w:t>
      </w:r>
      <w:proofErr w:type="gramEnd"/>
      <w:r w:rsidRPr="00291F31">
        <w:rPr>
          <w:b/>
          <w:color w:val="262626" w:themeColor="text1" w:themeTint="D9"/>
          <w:sz w:val="24"/>
          <w:szCs w:val="24"/>
        </w:rPr>
        <w:t xml:space="preserve">равственное  направление </w:t>
      </w:r>
    </w:p>
    <w:p w:rsidR="00802E6A" w:rsidRPr="00204AEA" w:rsidRDefault="00802E6A" w:rsidP="00802E6A">
      <w:pPr>
        <w:spacing w:after="26"/>
        <w:ind w:left="551" w:right="155" w:firstLine="142"/>
      </w:pPr>
      <w:r w:rsidRPr="00204AEA">
        <w:t>Организация и проведение мероприятий,</w:t>
      </w:r>
      <w:r w:rsidRPr="00204AEA">
        <w:rPr>
          <w:rFonts w:ascii="Times New Roman" w:eastAsia="Times New Roman" w:hAnsi="Times New Roman" w:cs="Times New Roman"/>
          <w:b/>
          <w:i/>
        </w:rPr>
        <w:t xml:space="preserve"> </w:t>
      </w:r>
      <w:r w:rsidRPr="00204AEA">
        <w:t xml:space="preserve">имеющих развитие нравственных и этических норм жизни, формирование правил поведения, изучение правовой культуры, формирование в школьном коллективе детей и взрослых уважительного отношения к правам друг друга, усвоение  понятий «настойчивость», «долг», «уважение», «управление собой», «порядочность»;  выявление творческих способностей, наклонностей учеников, вовлечение их в разнообразную творческую деятельность, приобщение к национальным традициям и обычаям, культуре поведения. </w:t>
      </w:r>
    </w:p>
    <w:p w:rsidR="00802E6A" w:rsidRPr="00204AEA" w:rsidRDefault="00802E6A" w:rsidP="00802E6A">
      <w:pPr>
        <w:ind w:left="551" w:right="155" w:firstLine="142"/>
      </w:pPr>
      <w:r w:rsidRPr="00204AEA">
        <w:t xml:space="preserve">Учащиеся активно принимали участие в школьных праздниках, выставках, предметных декадах:  </w:t>
      </w:r>
    </w:p>
    <w:p w:rsidR="00802E6A" w:rsidRPr="00204AEA" w:rsidRDefault="00802E6A" w:rsidP="00802E6A">
      <w:pPr>
        <w:ind w:left="718" w:right="155"/>
      </w:pPr>
      <w:r w:rsidRPr="00204AEA">
        <w:t xml:space="preserve">-Линейка, посвящённая Дню знаний </w:t>
      </w:r>
    </w:p>
    <w:p w:rsidR="00802E6A" w:rsidRPr="00204AEA" w:rsidRDefault="00802E6A" w:rsidP="00802E6A">
      <w:pPr>
        <w:ind w:left="718" w:right="155"/>
      </w:pPr>
      <w:r w:rsidRPr="00204AEA">
        <w:t xml:space="preserve">-Выставка «Дары Осени» </w:t>
      </w:r>
    </w:p>
    <w:p w:rsidR="00802E6A" w:rsidRPr="00204AEA" w:rsidRDefault="00802E6A" w:rsidP="00802E6A">
      <w:pPr>
        <w:numPr>
          <w:ilvl w:val="0"/>
          <w:numId w:val="7"/>
        </w:numPr>
        <w:spacing w:after="57" w:line="268" w:lineRule="auto"/>
        <w:ind w:right="155" w:hanging="164"/>
        <w:jc w:val="both"/>
      </w:pPr>
      <w:r w:rsidRPr="00204AEA">
        <w:t xml:space="preserve">КТД «День учителя» Концерт- поздравление </w:t>
      </w:r>
    </w:p>
    <w:p w:rsidR="00802E6A" w:rsidRPr="00204AEA" w:rsidRDefault="00802E6A" w:rsidP="00802E6A">
      <w:pPr>
        <w:ind w:left="718" w:right="155"/>
      </w:pPr>
      <w:r w:rsidRPr="00204AEA">
        <w:t xml:space="preserve">-КТД «Осенний бал» </w:t>
      </w:r>
    </w:p>
    <w:p w:rsidR="00802E6A" w:rsidRPr="00204AEA" w:rsidRDefault="00802E6A" w:rsidP="00802E6A">
      <w:pPr>
        <w:ind w:left="718" w:right="155"/>
      </w:pPr>
      <w:r w:rsidRPr="00204AEA">
        <w:t xml:space="preserve">-КТД «День Матери» </w:t>
      </w:r>
    </w:p>
    <w:p w:rsidR="00802E6A" w:rsidRPr="00204AEA" w:rsidRDefault="00802E6A" w:rsidP="00802E6A">
      <w:pPr>
        <w:ind w:left="718" w:right="155"/>
      </w:pPr>
      <w:r w:rsidRPr="00204AEA">
        <w:t xml:space="preserve">-КТД «Новый год» </w:t>
      </w:r>
    </w:p>
    <w:p w:rsidR="00802E6A" w:rsidRPr="00204AEA" w:rsidRDefault="00802E6A" w:rsidP="00802E6A">
      <w:pPr>
        <w:numPr>
          <w:ilvl w:val="0"/>
          <w:numId w:val="7"/>
        </w:numPr>
        <w:spacing w:after="57" w:line="268" w:lineRule="auto"/>
        <w:ind w:right="155" w:hanging="164"/>
        <w:jc w:val="both"/>
      </w:pPr>
      <w:r w:rsidRPr="00204AEA">
        <w:t xml:space="preserve">КТД к 8 марта </w:t>
      </w:r>
    </w:p>
    <w:p w:rsidR="00802E6A" w:rsidRPr="00204AEA" w:rsidRDefault="00802E6A" w:rsidP="00802E6A">
      <w:pPr>
        <w:spacing w:after="7"/>
        <w:ind w:left="561" w:right="155"/>
      </w:pPr>
      <w:r w:rsidRPr="00204AEA">
        <w:lastRenderedPageBreak/>
        <w:t xml:space="preserve">-23 февраля </w:t>
      </w:r>
    </w:p>
    <w:p w:rsidR="00802E6A" w:rsidRPr="00204AEA" w:rsidRDefault="00802E6A" w:rsidP="00802E6A">
      <w:pPr>
        <w:ind w:left="551" w:right="155" w:firstLine="142"/>
      </w:pPr>
      <w:r w:rsidRPr="00204AEA">
        <w:t xml:space="preserve">С привлечением большого количества детей проводятся мероприятия ко Дню Единства, Международный День пожилых людей. </w:t>
      </w:r>
    </w:p>
    <w:p w:rsidR="00802E6A" w:rsidRPr="00204AEA" w:rsidRDefault="00802E6A" w:rsidP="00802E6A">
      <w:pPr>
        <w:ind w:left="551" w:right="155" w:firstLine="142"/>
      </w:pPr>
      <w:r w:rsidRPr="00204AEA">
        <w:t xml:space="preserve">   Обучающиеся школы принимали активное участие в муниципальных и региональных этапах конкурсов духовно-нравственной направленности: конкурс «И гордо реет флаг державный», – «Моя малая родина » , беседы представителей духовенства с учащимися школы - «Религия и толерантность», конкурс «Битва хоров»; конкурс изобразительного искусства, декоративно-прикладного и технического творчества «Поделки»; конкурс «Живая классика» на лучшее литературное творчество ; акция «Подари учебник школе», «Игрушка для елки», «Елочные игрушки  своими руками». </w:t>
      </w:r>
    </w:p>
    <w:p w:rsidR="00802E6A" w:rsidRPr="00204AEA" w:rsidRDefault="00802E6A" w:rsidP="00802E6A">
      <w:pPr>
        <w:ind w:left="551" w:right="155" w:firstLine="142"/>
      </w:pPr>
      <w:r w:rsidRPr="00204AEA">
        <w:t xml:space="preserve"> Члены детской  организации традиционно являются инициаторами </w:t>
      </w:r>
      <w:proofErr w:type="spellStart"/>
      <w:r w:rsidRPr="00204AEA">
        <w:t>социальнозначимых</w:t>
      </w:r>
      <w:proofErr w:type="spellEnd"/>
      <w:r w:rsidRPr="00204AEA">
        <w:t xml:space="preserve"> акций вместе с членами школьного самоуправления, а именно: по вещей, предметов гигиены  для дома престарелых с. В-</w:t>
      </w:r>
      <w:proofErr w:type="spellStart"/>
      <w:r w:rsidRPr="00204AEA">
        <w:t>Казанище</w:t>
      </w:r>
      <w:proofErr w:type="spellEnd"/>
      <w:r w:rsidRPr="00204AEA">
        <w:t>, по благоустройству территории школы</w:t>
      </w:r>
      <w:proofErr w:type="gramStart"/>
      <w:r w:rsidRPr="00204AEA">
        <w:t xml:space="preserve"> ;</w:t>
      </w:r>
      <w:proofErr w:type="gramEnd"/>
      <w:r w:rsidRPr="00204AEA">
        <w:t xml:space="preserve"> по высадке деревьев.  </w:t>
      </w:r>
    </w:p>
    <w:p w:rsidR="00802E6A" w:rsidRPr="00204AEA" w:rsidRDefault="00802E6A" w:rsidP="00802E6A">
      <w:pPr>
        <w:spacing w:after="21"/>
        <w:ind w:left="551" w:right="155" w:firstLine="142"/>
      </w:pPr>
      <w:r w:rsidRPr="00204AEA">
        <w:rPr>
          <w:rFonts w:ascii="Times New Roman" w:eastAsia="Times New Roman" w:hAnsi="Times New Roman" w:cs="Times New Roman"/>
          <w:b/>
        </w:rPr>
        <w:t>В рамках интеллектуального воспитания</w:t>
      </w:r>
      <w:r w:rsidRPr="00204AEA">
        <w:t xml:space="preserve"> обучающихся проводимая работа была направлена на решение основной задачи: формирование у обучающихся представлений о возможностях интеллектуальной деятельности и направлениях своего интеллектуального развития. К основным видам интеллектуального развития обучающихся относятся: олимпиадное движение; деятельность научного общества обучающихся; участие в различных предметных конкурсах, научно-практическая конференция школьников по предметам  «Шаг в будущее», интеллектуальный турнир по математике «олимпиада Чебышева», игровые конкурсы –счет на лету «Умножение», онлайн - олимпиады учи. </w:t>
      </w:r>
      <w:proofErr w:type="spellStart"/>
      <w:r w:rsidRPr="00204AEA">
        <w:t>ру</w:t>
      </w:r>
      <w:proofErr w:type="spellEnd"/>
      <w:r w:rsidRPr="00204AEA">
        <w:t xml:space="preserve">,  Забота о сохранении и укреплении здоровья, формирования здорового образа жизни учащихся также является приоритетным направлением деятельности педагогического коллектива и  носит системный характер. Организовано горячее питание учащихся, обеспечивался оптимальный температурный режим в помещениях, осуществлялся контроль за состоянием техники безопасности, противопожарной безопасности, соблюдением санитарно-гигиенических норм и правил.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 Организованы спортивные мероприятия,  проводились  соревнования «Веселые старты».  </w:t>
      </w:r>
    </w:p>
    <w:p w:rsidR="00802E6A" w:rsidRPr="00802E6A" w:rsidRDefault="00802E6A" w:rsidP="00802E6A">
      <w:pPr>
        <w:ind w:left="551" w:right="155" w:firstLine="142"/>
        <w:rPr>
          <w:highlight w:val="yellow"/>
        </w:rPr>
      </w:pPr>
      <w:r w:rsidRPr="00204AEA">
        <w:t xml:space="preserve">Учащиеся постоянно участвовали в районных и республиканских соревнованиях и турнирах по шахматам, занимая призовые места.  </w:t>
      </w:r>
    </w:p>
    <w:p w:rsidR="00802E6A" w:rsidRPr="00204AEA" w:rsidRDefault="00802E6A" w:rsidP="00802E6A">
      <w:pPr>
        <w:spacing w:after="24"/>
        <w:ind w:left="551" w:right="155" w:firstLine="142"/>
      </w:pPr>
      <w:r w:rsidRPr="00204AEA">
        <w:rPr>
          <w:rFonts w:ascii="Times New Roman" w:eastAsia="Times New Roman" w:hAnsi="Times New Roman" w:cs="Times New Roman"/>
          <w:b/>
        </w:rPr>
        <w:t xml:space="preserve">Экологическая   работа </w:t>
      </w:r>
      <w:r w:rsidRPr="00204AEA">
        <w:t xml:space="preserve">– это любовь к природе, сознательное, бережное и заинтересованное отношение к ней каждого человека должны воспитываться с раннего детства. Большое внимание уделяется в школе экологическому воспитанию. Главная цель экологического воспитания – формирование высокой экологической морали человека, несущего ответственность за судьбу своего и будущих поколений, живущих в одном единственном доме – Земля. Обучающиеся школы  участвовали в акциях «  День   птиц», «Покормите птиц зимою», Международный день борьбы с курением, Международный день борьбы с наркоманией. В рамках экологического </w:t>
      </w:r>
      <w:r w:rsidRPr="00204AEA">
        <w:lastRenderedPageBreak/>
        <w:t>воспитания проведена Акция  «Всероссийский экологический урок «Сделаем вместе». Акция «Всероссийский экологический урок «Сделаем</w:t>
      </w:r>
      <w:proofErr w:type="gramStart"/>
      <w:r w:rsidRPr="00204AEA">
        <w:t xml:space="preserve"> В</w:t>
      </w:r>
      <w:proofErr w:type="gramEnd"/>
      <w:r w:rsidRPr="00204AEA">
        <w:t xml:space="preserve">месте»  ставила перед собой высшую цель экологического образования – сформировать экологическую культуру подрастающего поколения. В акции принимали участие учащиеся 5-10 классов, акция  «Зеленая весна - 2018»  </w:t>
      </w:r>
      <w:r w:rsidRPr="00204AEA">
        <w:rPr>
          <w:rFonts w:ascii="Times New Roman" w:eastAsia="Times New Roman" w:hAnsi="Times New Roman" w:cs="Times New Roman"/>
          <w:b/>
        </w:rPr>
        <w:t xml:space="preserve">Школа заинтересована в тесном сотрудничестве с семьёй. </w:t>
      </w:r>
    </w:p>
    <w:p w:rsidR="00802E6A" w:rsidRPr="00204AEA" w:rsidRDefault="00802E6A" w:rsidP="00802E6A">
      <w:pPr>
        <w:ind w:left="551" w:right="155" w:firstLine="142"/>
      </w:pPr>
      <w:r w:rsidRPr="00204AEA">
        <w:t xml:space="preserve"> Родители – это основные заказчики школы. От правильной организации работы с родителями зависит конкурентоспособность, престижность школы. С этой целью в школе велась работа с родителями или лицами их заменяющими. Систематически проводились классные родительские собрания, разнообразные по формам (организационные, тематические, итоговые). В течение года были прочитаны лекции учителями, психологом, членами администрации  школы по следующим приоритетным направлениям: «Организация внеурочной деятельности», «Дети, здоровье и телефон», «Влияние внеклассной работы в школе на воспитание ребенка», «Советы учащимся и выпускникам, как готовиться к ЕГЭ», «Методы семейного воспитания. Наказание и поощрение в семье: за и против» и др. Каждая лекция сопровождалась компьютерной презентацией. С участием родителей проведены линейка  День знаний, Последний звонок, День Матери, Новогодний огонек, Осенний бал, спортивные мероприятия</w:t>
      </w:r>
      <w:proofErr w:type="gramStart"/>
      <w:r w:rsidRPr="00204AEA">
        <w:t xml:space="preserve"> ,</w:t>
      </w:r>
      <w:proofErr w:type="gramEnd"/>
      <w:r w:rsidRPr="00204AEA">
        <w:t xml:space="preserve"> «Веселые старты». </w:t>
      </w:r>
    </w:p>
    <w:p w:rsidR="00802E6A" w:rsidRPr="00204AEA" w:rsidRDefault="00802E6A" w:rsidP="00802E6A">
      <w:pPr>
        <w:ind w:left="551" w:right="155" w:firstLine="142"/>
      </w:pPr>
      <w:r w:rsidRPr="00204AEA">
        <w:rPr>
          <w:rFonts w:ascii="Times New Roman" w:eastAsia="Times New Roman" w:hAnsi="Times New Roman" w:cs="Times New Roman"/>
          <w:b/>
        </w:rPr>
        <w:t>Работа по профилактике правонарушений</w:t>
      </w:r>
      <w:r w:rsidRPr="00204AEA">
        <w:t xml:space="preserve"> ведется  по программе профилактики правонарушений среди несовершеннолетних учащихся. В рамках этой программы в школе была организована досуговая занятость учащихся, разнообразная творческая деятельность учащихся; проводилась работа с родителями: родительские собрания, посещение на дому. Все учащиеся заняты в кружках. С данной категорией де</w:t>
      </w:r>
      <w:r w:rsidR="00204AEA" w:rsidRPr="00204AEA">
        <w:t>тей ведется индивидуальная рабо</w:t>
      </w:r>
      <w:r w:rsidRPr="00204AEA">
        <w:t xml:space="preserve">та.  </w:t>
      </w:r>
    </w:p>
    <w:p w:rsidR="00802E6A" w:rsidRPr="00204AEA" w:rsidRDefault="00802E6A" w:rsidP="00802E6A">
      <w:pPr>
        <w:ind w:left="551" w:right="155" w:firstLine="142"/>
      </w:pPr>
      <w:r w:rsidRPr="00204AEA">
        <w:rPr>
          <w:rFonts w:ascii="Times New Roman" w:eastAsia="Times New Roman" w:hAnsi="Times New Roman" w:cs="Times New Roman"/>
          <w:b/>
        </w:rPr>
        <w:t>Организация внеурочной работы с учащимися</w:t>
      </w:r>
      <w:r w:rsidRPr="00204AEA">
        <w:t xml:space="preserve"> осуществляется  через творческие кружки, основной задачей которых является расширение дополнительного образования школьников. С их помощью реализуются потребности несовершеннолетних граждан и их родителей в интеллектуальном, духовном, культурном, физическом развитии. В условиях дополнительного образования учащиеся развивают свой творческий потенциал, навыки адаптации к современному обществу и получают возможность полноценной организации свободного времени. </w:t>
      </w:r>
    </w:p>
    <w:p w:rsidR="00802E6A" w:rsidRDefault="00802E6A" w:rsidP="00802E6A">
      <w:pPr>
        <w:spacing w:after="6"/>
        <w:ind w:left="551" w:right="155" w:firstLine="142"/>
      </w:pPr>
      <w:proofErr w:type="spellStart"/>
      <w:r w:rsidRPr="00204AEA">
        <w:rPr>
          <w:rFonts w:ascii="Times New Roman" w:eastAsia="Times New Roman" w:hAnsi="Times New Roman" w:cs="Times New Roman"/>
          <w:b/>
        </w:rPr>
        <w:t>Профориентационная</w:t>
      </w:r>
      <w:proofErr w:type="spellEnd"/>
      <w:r w:rsidRPr="00204AEA">
        <w:rPr>
          <w:rFonts w:ascii="Times New Roman" w:eastAsia="Times New Roman" w:hAnsi="Times New Roman" w:cs="Times New Roman"/>
          <w:b/>
        </w:rPr>
        <w:t xml:space="preserve"> работа</w:t>
      </w:r>
      <w:r w:rsidRPr="00204AEA">
        <w:t xml:space="preserve"> является одним из направлений </w:t>
      </w:r>
      <w:proofErr w:type="spellStart"/>
      <w:r w:rsidRPr="00204AEA">
        <w:t>учебновоспитательного</w:t>
      </w:r>
      <w:proofErr w:type="spellEnd"/>
      <w:r w:rsidRPr="00204AEA">
        <w:t xml:space="preserve"> процесса в школе, целью которой является следующее: оказание </w:t>
      </w:r>
      <w:proofErr w:type="spellStart"/>
      <w:r w:rsidRPr="00204AEA">
        <w:t>профориентационной</w:t>
      </w:r>
      <w:proofErr w:type="spellEnd"/>
      <w:r w:rsidRPr="00204AEA">
        <w:t xml:space="preserve"> поддержки обучающимся в процессе выбора профиля обучения и сферы будущей профессиональной деятельности;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 </w:t>
      </w:r>
      <w:proofErr w:type="spellStart"/>
      <w:r w:rsidRPr="00204AEA">
        <w:t>Профориентационная</w:t>
      </w:r>
      <w:proofErr w:type="spellEnd"/>
      <w:r w:rsidRPr="00204AEA">
        <w:t xml:space="preserve"> работа осуществлялась по трем аспектам деятельности: </w:t>
      </w:r>
      <w:proofErr w:type="spellStart"/>
      <w:r w:rsidRPr="00204AEA">
        <w:t>внутришкольная</w:t>
      </w:r>
      <w:proofErr w:type="spellEnd"/>
      <w:r w:rsidRPr="00204AEA">
        <w:t xml:space="preserve"> работа с обучающимися, организуемая заместителями директора по УВР, ВР, классными руководителями и педагогом-психологом в работе с выпускниками 9 класса; работа с родителями обучающихся, ориентированная на качественную подготовку выпускников к прохождению государственной итоговой аттестации и поступление в СПО и ВУЗы</w:t>
      </w:r>
      <w:proofErr w:type="gramStart"/>
      <w:r w:rsidRPr="00204AEA">
        <w:t xml:space="preserve"> .</w:t>
      </w:r>
      <w:proofErr w:type="gramEnd"/>
      <w:r>
        <w:t xml:space="preserve"> </w:t>
      </w:r>
    </w:p>
    <w:p w:rsidR="00802E6A" w:rsidRDefault="00802E6A" w:rsidP="00802E6A">
      <w:pPr>
        <w:spacing w:after="82" w:line="259" w:lineRule="auto"/>
        <w:ind w:left="850"/>
      </w:pPr>
      <w:r>
        <w:t xml:space="preserve"> </w:t>
      </w:r>
    </w:p>
    <w:p w:rsidR="00802E6A" w:rsidRPr="00E23CF2" w:rsidRDefault="00802E6A" w:rsidP="00802E6A">
      <w:pPr>
        <w:pStyle w:val="1"/>
        <w:spacing w:line="259" w:lineRule="auto"/>
        <w:ind w:left="587" w:right="172"/>
        <w:jc w:val="center"/>
        <w:rPr>
          <w:b/>
          <w:color w:val="262626" w:themeColor="text1" w:themeTint="D9"/>
          <w:sz w:val="28"/>
          <w:szCs w:val="28"/>
        </w:rPr>
      </w:pPr>
      <w:r w:rsidRPr="00E23CF2">
        <w:rPr>
          <w:b/>
          <w:color w:val="262626" w:themeColor="text1" w:themeTint="D9"/>
          <w:sz w:val="28"/>
          <w:szCs w:val="28"/>
        </w:rPr>
        <w:lastRenderedPageBreak/>
        <w:t>7. ОБОБЩЕННЫЕ  ВЫВОДЫ</w:t>
      </w:r>
      <w:r w:rsidRPr="00E23CF2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</w:p>
    <w:p w:rsidR="00802E6A" w:rsidRDefault="00802E6A" w:rsidP="00802E6A">
      <w:pPr>
        <w:spacing w:after="22" w:line="259" w:lineRule="auto"/>
        <w:ind w:left="566"/>
      </w:pPr>
      <w:r>
        <w:t xml:space="preserve"> </w:t>
      </w:r>
    </w:p>
    <w:p w:rsidR="00802E6A" w:rsidRPr="00E23CF2" w:rsidRDefault="00802E6A" w:rsidP="00802E6A">
      <w:pPr>
        <w:pStyle w:val="2"/>
        <w:spacing w:after="67"/>
        <w:ind w:left="566"/>
        <w:rPr>
          <w:color w:val="262626" w:themeColor="text1" w:themeTint="D9"/>
        </w:rPr>
      </w:pPr>
      <w:r w:rsidRPr="00E23CF2">
        <w:rPr>
          <w:rFonts w:ascii="Times New Roman" w:eastAsia="Times New Roman" w:hAnsi="Times New Roman" w:cs="Times New Roman"/>
          <w:color w:val="262626" w:themeColor="text1" w:themeTint="D9"/>
        </w:rPr>
        <w:t xml:space="preserve">  </w:t>
      </w:r>
      <w:r w:rsidRPr="00E23CF2">
        <w:rPr>
          <w:rFonts w:ascii="Times New Roman" w:eastAsia="Times New Roman" w:hAnsi="Times New Roman" w:cs="Times New Roman"/>
          <w:i/>
          <w:color w:val="262626" w:themeColor="text1" w:themeTint="D9"/>
        </w:rPr>
        <w:t xml:space="preserve">Школа продолжит работу в 2018-2019 году  </w:t>
      </w:r>
      <w:proofErr w:type="gramStart"/>
      <w:r w:rsidRPr="00E23CF2">
        <w:rPr>
          <w:rFonts w:ascii="Times New Roman" w:eastAsia="Times New Roman" w:hAnsi="Times New Roman" w:cs="Times New Roman"/>
          <w:i/>
          <w:color w:val="262626" w:themeColor="text1" w:themeTint="D9"/>
        </w:rPr>
        <w:t>по</w:t>
      </w:r>
      <w:proofErr w:type="gramEnd"/>
      <w:r w:rsidRPr="00E23CF2">
        <w:rPr>
          <w:rFonts w:ascii="Times New Roman" w:eastAsia="Times New Roman" w:hAnsi="Times New Roman" w:cs="Times New Roman"/>
          <w:i/>
          <w:color w:val="262626" w:themeColor="text1" w:themeTint="D9"/>
        </w:rPr>
        <w:t xml:space="preserve"> </w:t>
      </w:r>
    </w:p>
    <w:p w:rsidR="00802E6A" w:rsidRPr="00802E6A" w:rsidRDefault="00802E6A" w:rsidP="00802E6A">
      <w:pPr>
        <w:numPr>
          <w:ilvl w:val="0"/>
          <w:numId w:val="8"/>
        </w:numPr>
        <w:spacing w:after="57" w:line="268" w:lineRule="auto"/>
        <w:ind w:right="155" w:firstLine="567"/>
        <w:jc w:val="both"/>
        <w:rPr>
          <w:sz w:val="24"/>
          <w:szCs w:val="24"/>
        </w:rPr>
      </w:pPr>
      <w:r w:rsidRPr="00802E6A">
        <w:rPr>
          <w:sz w:val="24"/>
          <w:szCs w:val="24"/>
        </w:rPr>
        <w:t xml:space="preserve">обеспечению функционирования и развития общеобразовательного учреждения, реализацию прав граждан на получение гарантированного общедоступного,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«Об образовании в Российской Федерации»; - достижению современного качества общего образования: </w:t>
      </w:r>
    </w:p>
    <w:p w:rsidR="00802E6A" w:rsidRPr="00802E6A" w:rsidRDefault="00802E6A" w:rsidP="00802E6A">
      <w:pPr>
        <w:ind w:left="1143" w:right="155"/>
        <w:rPr>
          <w:sz w:val="24"/>
          <w:szCs w:val="24"/>
        </w:rPr>
      </w:pPr>
      <w:r w:rsidRPr="00802E6A">
        <w:rPr>
          <w:sz w:val="24"/>
          <w:szCs w:val="24"/>
        </w:rPr>
        <w:t xml:space="preserve">-введение ФГОС основного общего образования в  8-х классах; </w:t>
      </w:r>
    </w:p>
    <w:p w:rsidR="00802E6A" w:rsidRPr="00802E6A" w:rsidRDefault="00802E6A" w:rsidP="00802E6A">
      <w:pPr>
        <w:ind w:left="1143" w:right="155"/>
        <w:rPr>
          <w:sz w:val="24"/>
          <w:szCs w:val="24"/>
        </w:rPr>
      </w:pPr>
      <w:r w:rsidRPr="00802E6A">
        <w:rPr>
          <w:sz w:val="24"/>
          <w:szCs w:val="24"/>
        </w:rPr>
        <w:t xml:space="preserve">-повышение качества образования; </w:t>
      </w:r>
    </w:p>
    <w:p w:rsidR="00802E6A" w:rsidRPr="00802E6A" w:rsidRDefault="00802E6A" w:rsidP="00802E6A">
      <w:pPr>
        <w:ind w:left="1143" w:right="155"/>
        <w:rPr>
          <w:sz w:val="24"/>
          <w:szCs w:val="24"/>
        </w:rPr>
      </w:pPr>
      <w:r w:rsidRPr="00802E6A">
        <w:rPr>
          <w:sz w:val="24"/>
          <w:szCs w:val="24"/>
        </w:rPr>
        <w:t xml:space="preserve">-повышение профессионального мастерства педагогов; </w:t>
      </w:r>
    </w:p>
    <w:p w:rsidR="00802E6A" w:rsidRPr="00802E6A" w:rsidRDefault="00802E6A" w:rsidP="00802E6A">
      <w:pPr>
        <w:numPr>
          <w:ilvl w:val="0"/>
          <w:numId w:val="8"/>
        </w:numPr>
        <w:spacing w:after="57" w:line="268" w:lineRule="auto"/>
        <w:ind w:right="155" w:firstLine="567"/>
        <w:jc w:val="both"/>
        <w:rPr>
          <w:sz w:val="24"/>
          <w:szCs w:val="24"/>
        </w:rPr>
      </w:pPr>
      <w:r w:rsidRPr="00802E6A">
        <w:rPr>
          <w:sz w:val="24"/>
          <w:szCs w:val="24"/>
        </w:rPr>
        <w:t>обеспечению специальных условий для инклюзивного образования детей</w:t>
      </w:r>
      <w:r>
        <w:rPr>
          <w:sz w:val="24"/>
          <w:szCs w:val="24"/>
        </w:rPr>
        <w:t xml:space="preserve"> </w:t>
      </w:r>
      <w:r w:rsidRPr="00802E6A">
        <w:rPr>
          <w:sz w:val="24"/>
          <w:szCs w:val="24"/>
        </w:rPr>
        <w:t xml:space="preserve">инвалидов и детей с ОВЗ; </w:t>
      </w:r>
    </w:p>
    <w:p w:rsidR="00802E6A" w:rsidRPr="00802E6A" w:rsidRDefault="00802E6A" w:rsidP="00802E6A">
      <w:pPr>
        <w:numPr>
          <w:ilvl w:val="0"/>
          <w:numId w:val="8"/>
        </w:numPr>
        <w:spacing w:after="57" w:line="268" w:lineRule="auto"/>
        <w:ind w:right="155" w:firstLine="567"/>
        <w:jc w:val="both"/>
        <w:rPr>
          <w:sz w:val="24"/>
          <w:szCs w:val="24"/>
        </w:rPr>
      </w:pPr>
      <w:r w:rsidRPr="00802E6A">
        <w:rPr>
          <w:sz w:val="24"/>
          <w:szCs w:val="24"/>
        </w:rPr>
        <w:t xml:space="preserve">использованию информационных технологий в школе; </w:t>
      </w:r>
    </w:p>
    <w:p w:rsidR="00802E6A" w:rsidRPr="00802E6A" w:rsidRDefault="00802E6A" w:rsidP="00802E6A">
      <w:pPr>
        <w:numPr>
          <w:ilvl w:val="0"/>
          <w:numId w:val="8"/>
        </w:numPr>
        <w:spacing w:after="57" w:line="268" w:lineRule="auto"/>
        <w:ind w:right="155" w:firstLine="567"/>
        <w:jc w:val="both"/>
        <w:rPr>
          <w:sz w:val="24"/>
          <w:szCs w:val="24"/>
        </w:rPr>
      </w:pPr>
      <w:r w:rsidRPr="00802E6A">
        <w:rPr>
          <w:sz w:val="24"/>
          <w:szCs w:val="24"/>
        </w:rPr>
        <w:t xml:space="preserve">внедрению дистанционных технологий обучения в практику работы школы; </w:t>
      </w:r>
    </w:p>
    <w:p w:rsidR="00802E6A" w:rsidRPr="00802E6A" w:rsidRDefault="00802E6A" w:rsidP="00802E6A">
      <w:pPr>
        <w:numPr>
          <w:ilvl w:val="0"/>
          <w:numId w:val="8"/>
        </w:numPr>
        <w:spacing w:after="57" w:line="268" w:lineRule="auto"/>
        <w:ind w:right="155" w:firstLine="567"/>
        <w:jc w:val="both"/>
        <w:rPr>
          <w:sz w:val="24"/>
          <w:szCs w:val="24"/>
        </w:rPr>
      </w:pPr>
      <w:r w:rsidRPr="00802E6A">
        <w:rPr>
          <w:sz w:val="24"/>
          <w:szCs w:val="24"/>
        </w:rPr>
        <w:t>совершенствованию работы по ведению электронного журнала;</w:t>
      </w:r>
      <w:r w:rsidRPr="00802E6A">
        <w:rPr>
          <w:color w:val="C00000"/>
          <w:sz w:val="24"/>
          <w:szCs w:val="24"/>
        </w:rPr>
        <w:t xml:space="preserve"> </w:t>
      </w:r>
    </w:p>
    <w:p w:rsidR="00802E6A" w:rsidRPr="00802E6A" w:rsidRDefault="00802E6A" w:rsidP="00802E6A">
      <w:pPr>
        <w:numPr>
          <w:ilvl w:val="0"/>
          <w:numId w:val="8"/>
        </w:numPr>
        <w:spacing w:after="57" w:line="268" w:lineRule="auto"/>
        <w:ind w:right="155" w:firstLine="567"/>
        <w:jc w:val="both"/>
        <w:rPr>
          <w:sz w:val="24"/>
          <w:szCs w:val="24"/>
        </w:rPr>
      </w:pPr>
      <w:r w:rsidRPr="00802E6A">
        <w:rPr>
          <w:sz w:val="24"/>
          <w:szCs w:val="24"/>
        </w:rPr>
        <w:t xml:space="preserve">созданию эффективного воспитательного пространства   в образовательной организации; </w:t>
      </w:r>
    </w:p>
    <w:p w:rsidR="00802E6A" w:rsidRPr="00802E6A" w:rsidRDefault="00802E6A" w:rsidP="00802E6A">
      <w:pPr>
        <w:numPr>
          <w:ilvl w:val="0"/>
          <w:numId w:val="8"/>
        </w:numPr>
        <w:spacing w:after="57" w:line="268" w:lineRule="auto"/>
        <w:ind w:right="155" w:firstLine="567"/>
        <w:jc w:val="both"/>
        <w:rPr>
          <w:sz w:val="24"/>
          <w:szCs w:val="24"/>
        </w:rPr>
      </w:pPr>
      <w:r w:rsidRPr="00802E6A">
        <w:rPr>
          <w:sz w:val="24"/>
          <w:szCs w:val="24"/>
        </w:rPr>
        <w:t xml:space="preserve">гражданско-патриотическому воспитанию на основе внедрения инновационных технологий и механизмов воспитания патриотизма в современных условиях, опираясь на имеющийся опыт по данному направлению; </w:t>
      </w:r>
    </w:p>
    <w:p w:rsidR="00802E6A" w:rsidRPr="00802E6A" w:rsidRDefault="00802E6A" w:rsidP="00802E6A">
      <w:pPr>
        <w:numPr>
          <w:ilvl w:val="0"/>
          <w:numId w:val="8"/>
        </w:numPr>
        <w:spacing w:after="57" w:line="268" w:lineRule="auto"/>
        <w:ind w:right="155" w:firstLine="567"/>
        <w:jc w:val="both"/>
        <w:rPr>
          <w:sz w:val="24"/>
          <w:szCs w:val="24"/>
        </w:rPr>
      </w:pPr>
      <w:r w:rsidRPr="00802E6A">
        <w:rPr>
          <w:sz w:val="24"/>
          <w:szCs w:val="24"/>
        </w:rPr>
        <w:t xml:space="preserve">сохранению и укреплению физического и психического здоровья обучающихся, формированию стремления к здоровому образу жизни;  </w:t>
      </w:r>
    </w:p>
    <w:p w:rsidR="00802E6A" w:rsidRPr="00802E6A" w:rsidRDefault="00802E6A" w:rsidP="00802E6A">
      <w:pPr>
        <w:numPr>
          <w:ilvl w:val="0"/>
          <w:numId w:val="8"/>
        </w:numPr>
        <w:spacing w:after="57" w:line="268" w:lineRule="auto"/>
        <w:ind w:right="155" w:firstLine="567"/>
        <w:jc w:val="both"/>
        <w:rPr>
          <w:sz w:val="24"/>
          <w:szCs w:val="24"/>
        </w:rPr>
      </w:pPr>
      <w:r w:rsidRPr="00802E6A">
        <w:rPr>
          <w:sz w:val="24"/>
          <w:szCs w:val="24"/>
        </w:rPr>
        <w:t xml:space="preserve">обеспечению условий для развития и самоопределения детей и подростков через совершенствование системы дополнительного образования; </w:t>
      </w:r>
    </w:p>
    <w:p w:rsidR="00802E6A" w:rsidRPr="00802E6A" w:rsidRDefault="00802E6A" w:rsidP="00802E6A">
      <w:pPr>
        <w:spacing w:after="21"/>
        <w:ind w:left="551" w:right="155" w:firstLine="567"/>
        <w:rPr>
          <w:sz w:val="24"/>
          <w:szCs w:val="24"/>
        </w:rPr>
      </w:pPr>
      <w:r w:rsidRPr="00802E6A">
        <w:rPr>
          <w:sz w:val="24"/>
          <w:szCs w:val="24"/>
        </w:rPr>
        <w:t xml:space="preserve">Духовно-нравственное воспитание учащихся не может полноценно осуществляться силами одной только общеобразовательной школы. Необходимо активно включать в этот процесс семью, общественность, СМИ, учреждения культуры, спорта, социальные учреждения. </w:t>
      </w:r>
    </w:p>
    <w:p w:rsidR="00802E6A" w:rsidRPr="00802E6A" w:rsidRDefault="00802E6A" w:rsidP="00802E6A">
      <w:pPr>
        <w:spacing w:after="18" w:line="259" w:lineRule="auto"/>
        <w:ind w:left="566"/>
        <w:rPr>
          <w:sz w:val="24"/>
          <w:szCs w:val="24"/>
        </w:rPr>
      </w:pPr>
      <w:r w:rsidRPr="00802E6A">
        <w:rPr>
          <w:sz w:val="24"/>
          <w:szCs w:val="24"/>
        </w:rPr>
        <w:t xml:space="preserve"> </w:t>
      </w:r>
    </w:p>
    <w:p w:rsidR="00802E6A" w:rsidRDefault="00802E6A" w:rsidP="00802E6A">
      <w:pPr>
        <w:spacing w:after="85" w:line="259" w:lineRule="auto"/>
        <w:ind w:left="425"/>
      </w:pPr>
      <w:r>
        <w:t xml:space="preserve"> </w:t>
      </w:r>
    </w:p>
    <w:p w:rsidR="00802E6A" w:rsidRPr="00E23CF2" w:rsidRDefault="00802E6A" w:rsidP="00802E6A">
      <w:pPr>
        <w:pStyle w:val="1"/>
        <w:spacing w:after="68" w:line="259" w:lineRule="auto"/>
        <w:ind w:left="587" w:right="577"/>
        <w:jc w:val="center"/>
        <w:rPr>
          <w:color w:val="262626" w:themeColor="text1" w:themeTint="D9"/>
        </w:rPr>
      </w:pPr>
      <w:r w:rsidRPr="00E23CF2">
        <w:rPr>
          <w:color w:val="262626" w:themeColor="text1" w:themeTint="D9"/>
        </w:rPr>
        <w:lastRenderedPageBreak/>
        <w:t xml:space="preserve"> Показатели деятельности общеобразовательной организации, подлежащей </w:t>
      </w:r>
      <w:proofErr w:type="spellStart"/>
      <w:r w:rsidRPr="00E23CF2">
        <w:rPr>
          <w:color w:val="262626" w:themeColor="text1" w:themeTint="D9"/>
        </w:rPr>
        <w:t>самообследованию</w:t>
      </w:r>
      <w:proofErr w:type="spellEnd"/>
      <w:r w:rsidRPr="00E23CF2">
        <w:rPr>
          <w:color w:val="262626" w:themeColor="text1" w:themeTint="D9"/>
        </w:rPr>
        <w:t xml:space="preserve"> (утв. приказом Министерства образования и науки РФ  от 10 декабря 2013 г. N 1324) </w:t>
      </w:r>
    </w:p>
    <w:p w:rsidR="00802E6A" w:rsidRDefault="00802E6A" w:rsidP="00802E6A">
      <w:pPr>
        <w:spacing w:after="0" w:line="259" w:lineRule="auto"/>
        <w:ind w:left="566"/>
      </w:pPr>
      <w:r>
        <w:t xml:space="preserve"> </w:t>
      </w:r>
    </w:p>
    <w:tbl>
      <w:tblPr>
        <w:tblStyle w:val="TableGrid"/>
        <w:tblW w:w="10348" w:type="dxa"/>
        <w:tblInd w:w="-562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851"/>
        <w:gridCol w:w="8363"/>
        <w:gridCol w:w="1134"/>
      </w:tblGrid>
      <w:tr w:rsidR="00802E6A" w:rsidTr="00802E6A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after="17" w:line="259" w:lineRule="auto"/>
              <w:ind w:left="252"/>
            </w:pPr>
            <w:r>
              <w:t xml:space="preserve">N </w:t>
            </w:r>
          </w:p>
          <w:p w:rsidR="00802E6A" w:rsidRDefault="00802E6A" w:rsidP="007651B2">
            <w:pPr>
              <w:spacing w:line="259" w:lineRule="auto"/>
              <w:ind w:left="163"/>
            </w:pPr>
            <w:r>
              <w:t xml:space="preserve">п/п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right="7"/>
              <w:jc w:val="center"/>
            </w:pPr>
            <w:r>
              <w:t xml:space="preserve">Показатели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jc w:val="center"/>
            </w:pPr>
            <w:r>
              <w:t xml:space="preserve">Единица измерения </w:t>
            </w:r>
          </w:p>
        </w:tc>
      </w:tr>
      <w:tr w:rsidR="00802E6A" w:rsidTr="00802E6A">
        <w:trPr>
          <w:trHeight w:val="3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  <w:r>
              <w:t xml:space="preserve">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Образовательная деятельность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5"/>
            </w:pPr>
            <w:r>
              <w:t xml:space="preserve"> </w:t>
            </w:r>
          </w:p>
        </w:tc>
      </w:tr>
      <w:tr w:rsidR="00802E6A" w:rsidTr="00802E6A">
        <w:trPr>
          <w:trHeight w:val="3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1.1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Общая численность учащихся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  <w:jc w:val="center"/>
            </w:pPr>
            <w:r>
              <w:t xml:space="preserve">76 </w:t>
            </w:r>
          </w:p>
        </w:tc>
      </w:tr>
      <w:tr w:rsidR="00802E6A" w:rsidTr="00802E6A">
        <w:trPr>
          <w:trHeight w:val="7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1.2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2"/>
              <w:jc w:val="center"/>
            </w:pPr>
            <w:r>
              <w:t>4</w:t>
            </w:r>
            <w:r w:rsidR="006076C9">
              <w:t>3</w:t>
            </w:r>
            <w:r>
              <w:t xml:space="preserve"> </w:t>
            </w:r>
          </w:p>
        </w:tc>
      </w:tr>
      <w:tr w:rsidR="00802E6A" w:rsidTr="00802E6A">
        <w:trPr>
          <w:trHeight w:val="7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1.3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6076C9" w:rsidP="007651B2">
            <w:pPr>
              <w:spacing w:line="259" w:lineRule="auto"/>
              <w:ind w:left="2"/>
              <w:jc w:val="center"/>
            </w:pPr>
            <w:r>
              <w:t>29</w:t>
            </w:r>
            <w:r w:rsidR="00802E6A">
              <w:t xml:space="preserve"> </w:t>
            </w:r>
          </w:p>
        </w:tc>
      </w:tr>
      <w:tr w:rsidR="00802E6A" w:rsidTr="00802E6A">
        <w:trPr>
          <w:trHeight w:val="7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1.4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6076C9" w:rsidP="007651B2">
            <w:pPr>
              <w:spacing w:line="259" w:lineRule="auto"/>
              <w:ind w:right="1"/>
              <w:jc w:val="center"/>
            </w:pPr>
            <w:r>
              <w:t>4</w:t>
            </w:r>
            <w:r w:rsidR="00802E6A">
              <w:t xml:space="preserve"> </w:t>
            </w:r>
          </w:p>
        </w:tc>
      </w:tr>
      <w:tr w:rsidR="00802E6A" w:rsidTr="00802E6A">
        <w:trPr>
          <w:trHeight w:val="11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1.5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jc w:val="center"/>
            </w:pPr>
            <w:r w:rsidRPr="007651B2">
              <w:t xml:space="preserve">Человек </w:t>
            </w:r>
            <w:r w:rsidR="007651B2" w:rsidRPr="007651B2">
              <w:t>20</w:t>
            </w:r>
            <w:r w:rsidRPr="007651B2">
              <w:t>/</w:t>
            </w:r>
            <w:r w:rsidR="007651B2" w:rsidRPr="007651B2">
              <w:t>64</w:t>
            </w:r>
            <w:r w:rsidRPr="007651B2">
              <w:t xml:space="preserve"> %</w:t>
            </w:r>
            <w:r>
              <w:t xml:space="preserve"> </w:t>
            </w:r>
          </w:p>
        </w:tc>
      </w:tr>
      <w:tr w:rsidR="00802E6A" w:rsidTr="00802E6A">
        <w:trPr>
          <w:trHeight w:val="7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1.6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6076C9" w:rsidP="006076C9">
            <w:pPr>
              <w:spacing w:line="259" w:lineRule="auto"/>
              <w:ind w:right="2"/>
              <w:jc w:val="center"/>
            </w:pPr>
            <w:r>
              <w:t>29,3</w:t>
            </w:r>
            <w:r w:rsidR="00802E6A">
              <w:t>/</w:t>
            </w:r>
            <w:r>
              <w:t>4</w:t>
            </w:r>
            <w:r w:rsidR="00802E6A">
              <w:t xml:space="preserve">  </w:t>
            </w:r>
          </w:p>
        </w:tc>
      </w:tr>
      <w:tr w:rsidR="00802E6A" w:rsidTr="00802E6A">
        <w:trPr>
          <w:trHeight w:val="7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1.7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6076C9" w:rsidP="007651B2">
            <w:pPr>
              <w:spacing w:line="259" w:lineRule="auto"/>
              <w:ind w:right="1"/>
              <w:jc w:val="center"/>
            </w:pPr>
            <w:r>
              <w:t>18,3/4</w:t>
            </w:r>
            <w:r w:rsidR="00802E6A">
              <w:t xml:space="preserve"> </w:t>
            </w:r>
          </w:p>
        </w:tc>
      </w:tr>
      <w:tr w:rsidR="00802E6A" w:rsidTr="00802E6A">
        <w:trPr>
          <w:trHeight w:val="7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1.8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after="73" w:line="259" w:lineRule="auto"/>
              <w:ind w:left="2"/>
            </w:pPr>
            <w:r>
              <w:t xml:space="preserve">Средний балл единого государственного экзамена выпускников </w:t>
            </w:r>
          </w:p>
          <w:p w:rsidR="00802E6A" w:rsidRDefault="00802E6A" w:rsidP="007651B2">
            <w:pPr>
              <w:spacing w:line="259" w:lineRule="auto"/>
              <w:ind w:left="2"/>
            </w:pPr>
            <w:r>
              <w:t xml:space="preserve">11 класса по русскому языку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6076C9" w:rsidP="007651B2">
            <w:pPr>
              <w:spacing w:line="259" w:lineRule="auto"/>
              <w:jc w:val="center"/>
            </w:pPr>
            <w:r>
              <w:t>68,5/4,5</w:t>
            </w:r>
          </w:p>
        </w:tc>
      </w:tr>
      <w:tr w:rsidR="00802E6A" w:rsidTr="00802E6A">
        <w:trPr>
          <w:trHeight w:val="7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1.9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after="73" w:line="259" w:lineRule="auto"/>
              <w:ind w:left="2"/>
            </w:pPr>
            <w:r>
              <w:t xml:space="preserve">Средний балл единого государственного экзамена выпускников </w:t>
            </w:r>
          </w:p>
          <w:p w:rsidR="00802E6A" w:rsidRDefault="00802E6A" w:rsidP="007651B2">
            <w:pPr>
              <w:spacing w:line="259" w:lineRule="auto"/>
              <w:ind w:left="2"/>
            </w:pPr>
            <w:r>
              <w:t xml:space="preserve">11 класса по математике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6076C9" w:rsidP="007651B2">
            <w:pPr>
              <w:spacing w:line="259" w:lineRule="auto"/>
              <w:jc w:val="center"/>
            </w:pPr>
            <w:r>
              <w:t>15/3,5</w:t>
            </w:r>
          </w:p>
        </w:tc>
      </w:tr>
      <w:tr w:rsidR="00802E6A" w:rsidTr="00802E6A">
        <w:trPr>
          <w:trHeight w:val="14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1.10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right="1"/>
              <w:jc w:val="center"/>
            </w:pPr>
            <w:r>
              <w:t xml:space="preserve">0 </w:t>
            </w:r>
          </w:p>
        </w:tc>
      </w:tr>
      <w:tr w:rsidR="00802E6A" w:rsidTr="00802E6A">
        <w:trPr>
          <w:trHeight w:val="14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1.11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73" w:lineRule="auto"/>
              <w:ind w:left="2"/>
            </w:pPr>
            <w:r>
              <w:t xml:space="preserve">Численность/удельный вес численности выпускников 9 класса, получивших неудовлетворительные результаты на </w:t>
            </w:r>
          </w:p>
          <w:p w:rsidR="00802E6A" w:rsidRDefault="00802E6A" w:rsidP="007651B2">
            <w:pPr>
              <w:spacing w:line="259" w:lineRule="auto"/>
              <w:ind w:left="2"/>
            </w:pPr>
            <w:r>
              <w:t xml:space="preserve">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right="1"/>
              <w:jc w:val="center"/>
            </w:pPr>
            <w:r>
              <w:t xml:space="preserve">0 </w:t>
            </w:r>
          </w:p>
        </w:tc>
      </w:tr>
      <w:tr w:rsidR="00802E6A" w:rsidTr="00802E6A">
        <w:trPr>
          <w:trHeight w:val="18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2"/>
            </w:pPr>
            <w:r>
              <w:lastRenderedPageBreak/>
              <w:t xml:space="preserve">1.12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after="51" w:line="273" w:lineRule="auto"/>
              <w:ind w:left="144"/>
            </w:pPr>
            <w:r>
              <w:t xml:space="preserve">Численность/    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</w:t>
            </w:r>
          </w:p>
          <w:p w:rsidR="00802E6A" w:rsidRDefault="00802E6A" w:rsidP="007651B2">
            <w:pPr>
              <w:spacing w:line="259" w:lineRule="auto"/>
              <w:ind w:left="144"/>
            </w:pPr>
            <w:r>
              <w:t xml:space="preserve">11 класса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6076C9" w:rsidP="007651B2">
            <w:pPr>
              <w:spacing w:line="259" w:lineRule="auto"/>
              <w:jc w:val="center"/>
            </w:pPr>
            <w:r>
              <w:t>0</w:t>
            </w:r>
          </w:p>
        </w:tc>
      </w:tr>
      <w:tr w:rsidR="00802E6A" w:rsidTr="00802E6A">
        <w:trPr>
          <w:trHeight w:val="14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1.13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6076C9" w:rsidP="007651B2">
            <w:pPr>
              <w:spacing w:line="259" w:lineRule="auto"/>
              <w:jc w:val="center"/>
            </w:pPr>
            <w:r>
              <w:t>0</w:t>
            </w:r>
          </w:p>
        </w:tc>
      </w:tr>
      <w:tr w:rsidR="00802E6A" w:rsidTr="00802E6A">
        <w:trPr>
          <w:trHeight w:val="7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1.14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Численность/удельный вес численности выпускников 9 класса, не получивших аттестаты об основном общем образовании, в общей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-14"/>
            </w:pPr>
            <w:r>
              <w:t xml:space="preserve"> </w:t>
            </w:r>
          </w:p>
          <w:p w:rsidR="00802E6A" w:rsidRDefault="00802E6A" w:rsidP="007651B2">
            <w:pPr>
              <w:spacing w:line="259" w:lineRule="auto"/>
              <w:ind w:right="1"/>
              <w:jc w:val="center"/>
            </w:pPr>
            <w:r>
              <w:t xml:space="preserve">0 </w:t>
            </w:r>
          </w:p>
        </w:tc>
      </w:tr>
    </w:tbl>
    <w:p w:rsidR="00802E6A" w:rsidRDefault="00802E6A" w:rsidP="00802E6A">
      <w:pPr>
        <w:spacing w:after="0" w:line="259" w:lineRule="auto"/>
        <w:ind w:left="-427" w:right="302"/>
      </w:pPr>
    </w:p>
    <w:tbl>
      <w:tblPr>
        <w:tblStyle w:val="TableGrid"/>
        <w:tblW w:w="10348" w:type="dxa"/>
        <w:tblInd w:w="-562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851"/>
        <w:gridCol w:w="8363"/>
        <w:gridCol w:w="1134"/>
      </w:tblGrid>
      <w:tr w:rsidR="00802E6A" w:rsidTr="007651B2">
        <w:trPr>
          <w:trHeight w:val="3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after="160" w:line="259" w:lineRule="auto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численности выпускников 9 класса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after="160" w:line="259" w:lineRule="auto"/>
            </w:pPr>
          </w:p>
        </w:tc>
      </w:tr>
      <w:tr w:rsidR="00802E6A" w:rsidTr="007651B2">
        <w:trPr>
          <w:trHeight w:val="11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1.15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tabs>
                <w:tab w:val="center" w:pos="851"/>
              </w:tabs>
              <w:spacing w:line="259" w:lineRule="auto"/>
              <w:ind w:left="-30"/>
            </w:pPr>
            <w:r>
              <w:t xml:space="preserve"> </w:t>
            </w:r>
            <w:r>
              <w:tab/>
              <w:t xml:space="preserve">0 </w:t>
            </w:r>
          </w:p>
        </w:tc>
      </w:tr>
      <w:tr w:rsidR="00802E6A" w:rsidTr="007651B2">
        <w:trPr>
          <w:trHeight w:val="11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1.16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6076C9" w:rsidP="007651B2">
            <w:pPr>
              <w:spacing w:line="259" w:lineRule="auto"/>
              <w:ind w:left="4"/>
              <w:jc w:val="center"/>
            </w:pPr>
            <w:r>
              <w:t>0</w:t>
            </w:r>
            <w:r w:rsidR="00802E6A">
              <w:t xml:space="preserve"> </w:t>
            </w:r>
          </w:p>
        </w:tc>
      </w:tr>
      <w:tr w:rsidR="00802E6A" w:rsidTr="007651B2">
        <w:trPr>
          <w:trHeight w:val="11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1.17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6076C9" w:rsidP="007651B2">
            <w:pPr>
              <w:tabs>
                <w:tab w:val="center" w:pos="851"/>
              </w:tabs>
              <w:spacing w:line="259" w:lineRule="auto"/>
              <w:ind w:left="-13"/>
            </w:pPr>
            <w:r>
              <w:t xml:space="preserve">         0</w:t>
            </w:r>
            <w:r w:rsidR="00802E6A">
              <w:t xml:space="preserve"> </w:t>
            </w:r>
          </w:p>
        </w:tc>
      </w:tr>
      <w:tr w:rsidR="00802E6A" w:rsidTr="007651B2">
        <w:trPr>
          <w:trHeight w:val="11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1.18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7651B2" w:rsidP="007651B2">
            <w:pPr>
              <w:spacing w:line="259" w:lineRule="auto"/>
              <w:jc w:val="center"/>
            </w:pPr>
            <w:r w:rsidRPr="007651B2">
              <w:rPr>
                <w:rFonts w:ascii="Times New Roman" w:eastAsia="Times New Roman" w:hAnsi="Times New Roman" w:cs="Times New Roman"/>
                <w:b/>
              </w:rPr>
              <w:t>15</w:t>
            </w:r>
            <w:r w:rsidR="00802E6A" w:rsidRPr="007651B2">
              <w:rPr>
                <w:rFonts w:ascii="Times New Roman" w:eastAsia="Times New Roman" w:hAnsi="Times New Roman" w:cs="Times New Roman"/>
                <w:b/>
              </w:rPr>
              <w:t>/ 48%</w:t>
            </w:r>
            <w:r w:rsidR="00802E6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02E6A" w:rsidTr="007651B2">
        <w:trPr>
          <w:trHeight w:val="11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1.19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Численность/удельный вес численности учащихся-победителей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7651B2" w:rsidP="007651B2">
            <w:pPr>
              <w:spacing w:line="259" w:lineRule="auto"/>
              <w:jc w:val="center"/>
            </w:pPr>
            <w:r w:rsidRPr="007651B2">
              <w:rPr>
                <w:rFonts w:ascii="Times New Roman" w:eastAsia="Times New Roman" w:hAnsi="Times New Roman" w:cs="Times New Roman"/>
                <w:b/>
              </w:rPr>
              <w:t>7</w:t>
            </w:r>
            <w:r w:rsidR="00802E6A" w:rsidRPr="007651B2">
              <w:rPr>
                <w:rFonts w:ascii="Times New Roman" w:eastAsia="Times New Roman" w:hAnsi="Times New Roman" w:cs="Times New Roman"/>
                <w:b/>
              </w:rPr>
              <w:t>/</w:t>
            </w:r>
            <w:r w:rsidRPr="007651B2">
              <w:rPr>
                <w:rFonts w:ascii="Times New Roman" w:eastAsia="Times New Roman" w:hAnsi="Times New Roman" w:cs="Times New Roman"/>
                <w:b/>
              </w:rPr>
              <w:t>22,4</w:t>
            </w:r>
            <w:r w:rsidR="00802E6A" w:rsidRPr="007651B2">
              <w:rPr>
                <w:rFonts w:ascii="Times New Roman" w:eastAsia="Times New Roman" w:hAnsi="Times New Roman" w:cs="Times New Roman"/>
                <w:b/>
              </w:rPr>
              <w:t>%</w:t>
            </w:r>
            <w:r w:rsidR="00802E6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02E6A" w:rsidTr="007651B2">
        <w:trPr>
          <w:trHeight w:val="3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>1.19.1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Муниципального уровня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291F31" w:rsidP="00291F31">
            <w:pPr>
              <w:spacing w:line="259" w:lineRule="auto"/>
              <w:jc w:val="center"/>
            </w:pPr>
            <w:r w:rsidRPr="00291F31">
              <w:rPr>
                <w:rFonts w:ascii="Times New Roman" w:eastAsia="Times New Roman" w:hAnsi="Times New Roman" w:cs="Times New Roman"/>
                <w:b/>
              </w:rPr>
              <w:t>16</w:t>
            </w:r>
            <w:r w:rsidR="00802E6A" w:rsidRPr="00291F31">
              <w:rPr>
                <w:rFonts w:ascii="Times New Roman" w:eastAsia="Times New Roman" w:hAnsi="Times New Roman" w:cs="Times New Roman"/>
                <w:b/>
              </w:rPr>
              <w:t>/</w:t>
            </w:r>
            <w:r w:rsidRPr="00291F31">
              <w:rPr>
                <w:rFonts w:ascii="Times New Roman" w:eastAsia="Times New Roman" w:hAnsi="Times New Roman" w:cs="Times New Roman"/>
                <w:b/>
              </w:rPr>
              <w:t>23,4</w:t>
            </w:r>
            <w:r w:rsidR="00802E6A" w:rsidRPr="00291F31">
              <w:rPr>
                <w:rFonts w:ascii="Times New Roman" w:eastAsia="Times New Roman" w:hAnsi="Times New Roman" w:cs="Times New Roman"/>
                <w:b/>
              </w:rPr>
              <w:t>%</w:t>
            </w:r>
            <w:r w:rsidR="00802E6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02E6A" w:rsidTr="007651B2">
        <w:trPr>
          <w:trHeight w:val="3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>1.19.2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Регионального уровня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6076C9" w:rsidP="007651B2">
            <w:pPr>
              <w:spacing w:line="259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0%</w:t>
            </w:r>
            <w:r w:rsidR="00802E6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02E6A" w:rsidTr="007651B2">
        <w:trPr>
          <w:trHeight w:val="3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>1.19.3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Федерального уровня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0% </w:t>
            </w:r>
          </w:p>
        </w:tc>
      </w:tr>
      <w:tr w:rsidR="00802E6A" w:rsidTr="007651B2">
        <w:trPr>
          <w:trHeight w:val="11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1.20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right="1"/>
              <w:jc w:val="center"/>
            </w:pPr>
            <w:r>
              <w:t xml:space="preserve">0 </w:t>
            </w:r>
          </w:p>
        </w:tc>
      </w:tr>
      <w:tr w:rsidR="00802E6A" w:rsidTr="007651B2">
        <w:trPr>
          <w:trHeight w:val="11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1.21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right="1"/>
              <w:jc w:val="center"/>
            </w:pPr>
            <w:r>
              <w:t xml:space="preserve">0 </w:t>
            </w:r>
          </w:p>
        </w:tc>
      </w:tr>
      <w:tr w:rsidR="00802E6A" w:rsidTr="007651B2">
        <w:trPr>
          <w:trHeight w:val="11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2"/>
            </w:pPr>
            <w:r>
              <w:lastRenderedPageBreak/>
              <w:t xml:space="preserve">1.22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1"/>
              <w:jc w:val="center"/>
            </w:pPr>
            <w:r>
              <w:t xml:space="preserve">0/0 </w:t>
            </w:r>
          </w:p>
        </w:tc>
      </w:tr>
      <w:tr w:rsidR="00802E6A" w:rsidTr="007651B2">
        <w:trPr>
          <w:trHeight w:val="11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1.23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right="1"/>
              <w:jc w:val="center"/>
            </w:pPr>
            <w:r>
              <w:t xml:space="preserve">0 </w:t>
            </w:r>
          </w:p>
        </w:tc>
      </w:tr>
      <w:tr w:rsidR="00802E6A" w:rsidTr="007651B2">
        <w:trPr>
          <w:trHeight w:val="3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1.24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Общая численность педагогических работников, в том числе: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735435" w:rsidP="007651B2">
            <w:pPr>
              <w:spacing w:line="259" w:lineRule="auto"/>
              <w:ind w:left="3"/>
              <w:jc w:val="center"/>
            </w:pPr>
            <w:r>
              <w:t>31</w:t>
            </w:r>
            <w:r w:rsidR="00802E6A">
              <w:t xml:space="preserve">/100% </w:t>
            </w:r>
          </w:p>
        </w:tc>
      </w:tr>
      <w:tr w:rsidR="00802E6A" w:rsidTr="007651B2">
        <w:trPr>
          <w:trHeight w:val="11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1.25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35435">
            <w:pPr>
              <w:tabs>
                <w:tab w:val="center" w:pos="853"/>
              </w:tabs>
              <w:spacing w:line="259" w:lineRule="auto"/>
              <w:ind w:left="-30"/>
            </w:pPr>
            <w:r>
              <w:t xml:space="preserve"> </w:t>
            </w:r>
            <w:r>
              <w:tab/>
            </w:r>
            <w:r w:rsidR="00735435">
              <w:t>22/73%</w:t>
            </w:r>
            <w:r>
              <w:t xml:space="preserve"> </w:t>
            </w:r>
          </w:p>
        </w:tc>
      </w:tr>
      <w:tr w:rsidR="00802E6A" w:rsidTr="007651B2">
        <w:trPr>
          <w:trHeight w:val="14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1.26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2"/>
            </w:pPr>
            <w: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735435" w:rsidP="007651B2">
            <w:pPr>
              <w:spacing w:line="259" w:lineRule="auto"/>
              <w:ind w:left="4"/>
              <w:jc w:val="center"/>
            </w:pPr>
            <w:r>
              <w:t>22/73%</w:t>
            </w:r>
            <w:r w:rsidR="00802E6A">
              <w:t xml:space="preserve"> </w:t>
            </w:r>
          </w:p>
        </w:tc>
      </w:tr>
    </w:tbl>
    <w:p w:rsidR="00802E6A" w:rsidRDefault="00802E6A" w:rsidP="00802E6A">
      <w:pPr>
        <w:spacing w:after="0" w:line="259" w:lineRule="auto"/>
        <w:ind w:left="-427" w:right="302"/>
      </w:pPr>
    </w:p>
    <w:tbl>
      <w:tblPr>
        <w:tblStyle w:val="TableGrid"/>
        <w:tblW w:w="10495" w:type="dxa"/>
        <w:tblInd w:w="-562" w:type="dxa"/>
        <w:tblCellMar>
          <w:top w:w="9" w:type="dxa"/>
          <w:left w:w="2" w:type="dxa"/>
          <w:right w:w="6" w:type="dxa"/>
        </w:tblCellMar>
        <w:tblLook w:val="04A0" w:firstRow="1" w:lastRow="0" w:firstColumn="1" w:lastColumn="0" w:noHBand="0" w:noVBand="1"/>
      </w:tblPr>
      <w:tblGrid>
        <w:gridCol w:w="851"/>
        <w:gridCol w:w="8363"/>
        <w:gridCol w:w="1281"/>
      </w:tblGrid>
      <w:tr w:rsidR="00802E6A" w:rsidTr="006076C9">
        <w:trPr>
          <w:trHeight w:val="11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</w:pPr>
            <w:r>
              <w:t xml:space="preserve">1.27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735435" w:rsidP="007651B2">
            <w:pPr>
              <w:spacing w:line="259" w:lineRule="auto"/>
              <w:ind w:left="5"/>
              <w:jc w:val="center"/>
            </w:pPr>
            <w:r>
              <w:t>8/25,6</w:t>
            </w:r>
            <w:r w:rsidR="00802E6A">
              <w:t xml:space="preserve">% </w:t>
            </w:r>
          </w:p>
        </w:tc>
      </w:tr>
      <w:tr w:rsidR="00802E6A" w:rsidTr="006076C9">
        <w:trPr>
          <w:trHeight w:val="14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</w:pPr>
            <w:r>
              <w:t xml:space="preserve">1.28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735435" w:rsidP="007651B2">
            <w:pPr>
              <w:spacing w:line="259" w:lineRule="auto"/>
              <w:ind w:left="5"/>
              <w:jc w:val="center"/>
            </w:pPr>
            <w:r>
              <w:t>8</w:t>
            </w:r>
            <w:r w:rsidR="00802E6A">
              <w:t>/25</w:t>
            </w:r>
            <w:r>
              <w:t>,6</w:t>
            </w:r>
            <w:r w:rsidR="00802E6A">
              <w:t xml:space="preserve">% </w:t>
            </w:r>
          </w:p>
        </w:tc>
      </w:tr>
      <w:tr w:rsidR="00802E6A" w:rsidTr="006076C9">
        <w:trPr>
          <w:trHeight w:val="14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</w:pPr>
            <w:r>
              <w:t xml:space="preserve">1.29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735435" w:rsidP="00735435">
            <w:pPr>
              <w:spacing w:line="259" w:lineRule="auto"/>
              <w:ind w:left="8"/>
              <w:jc w:val="center"/>
            </w:pPr>
            <w:r w:rsidRPr="00735435">
              <w:t>16</w:t>
            </w:r>
            <w:r w:rsidR="00802E6A" w:rsidRPr="00735435">
              <w:t>/</w:t>
            </w:r>
            <w:r>
              <w:t>51,2</w:t>
            </w:r>
            <w:r w:rsidR="00802E6A" w:rsidRPr="00735435">
              <w:t>%</w:t>
            </w:r>
            <w:r w:rsidR="00802E6A">
              <w:t xml:space="preserve"> </w:t>
            </w:r>
          </w:p>
        </w:tc>
      </w:tr>
      <w:tr w:rsidR="00802E6A" w:rsidTr="006076C9">
        <w:trPr>
          <w:trHeight w:val="3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>1.29.1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 xml:space="preserve">Высшая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735435" w:rsidP="007651B2">
            <w:pPr>
              <w:spacing w:line="259" w:lineRule="auto"/>
              <w:ind w:left="5"/>
              <w:jc w:val="center"/>
            </w:pPr>
            <w:r>
              <w:t>0</w:t>
            </w:r>
            <w:r w:rsidR="00802E6A">
              <w:t xml:space="preserve">% </w:t>
            </w:r>
          </w:p>
        </w:tc>
      </w:tr>
      <w:tr w:rsidR="00802E6A" w:rsidTr="006076C9">
        <w:trPr>
          <w:trHeight w:val="3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>1.29.2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 xml:space="preserve">Первая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735435" w:rsidP="007651B2">
            <w:pPr>
              <w:spacing w:line="259" w:lineRule="auto"/>
              <w:ind w:left="5"/>
              <w:jc w:val="center"/>
            </w:pPr>
            <w:r>
              <w:t>1/3,2</w:t>
            </w:r>
            <w:r w:rsidR="00802E6A">
              <w:t xml:space="preserve">% </w:t>
            </w:r>
          </w:p>
        </w:tc>
      </w:tr>
      <w:tr w:rsidR="00802E6A" w:rsidTr="006076C9">
        <w:trPr>
          <w:trHeight w:val="3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>1.29.3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 xml:space="preserve">Соответствие 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735435" w:rsidP="007651B2">
            <w:pPr>
              <w:spacing w:line="259" w:lineRule="auto"/>
              <w:ind w:left="6"/>
              <w:jc w:val="center"/>
            </w:pPr>
            <w:r w:rsidRPr="00735435">
              <w:t>15/48</w:t>
            </w:r>
            <w:r w:rsidR="00802E6A" w:rsidRPr="00735435">
              <w:t>%</w:t>
            </w:r>
            <w:r w:rsidR="00802E6A">
              <w:t xml:space="preserve"> </w:t>
            </w:r>
          </w:p>
        </w:tc>
      </w:tr>
      <w:tr w:rsidR="00802E6A" w:rsidTr="006076C9">
        <w:trPr>
          <w:trHeight w:val="11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</w:pPr>
            <w:r>
              <w:t xml:space="preserve">1.30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72"/>
              <w:jc w:val="center"/>
            </w:pPr>
            <w:r>
              <w:t xml:space="preserve"> </w:t>
            </w:r>
          </w:p>
        </w:tc>
      </w:tr>
      <w:tr w:rsidR="00802E6A" w:rsidTr="006076C9">
        <w:trPr>
          <w:trHeight w:val="3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>1.30.1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 xml:space="preserve">До 5 лет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Pr="00B7547A" w:rsidRDefault="00B7547A" w:rsidP="007651B2">
            <w:pPr>
              <w:spacing w:line="259" w:lineRule="auto"/>
              <w:ind w:left="3"/>
              <w:jc w:val="center"/>
            </w:pPr>
            <w:r w:rsidRPr="00B7547A">
              <w:t>1/3,2%</w:t>
            </w:r>
            <w:r w:rsidR="00802E6A" w:rsidRPr="00B7547A">
              <w:t xml:space="preserve"> </w:t>
            </w:r>
          </w:p>
        </w:tc>
      </w:tr>
      <w:tr w:rsidR="00802E6A" w:rsidTr="006076C9">
        <w:trPr>
          <w:trHeight w:val="3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>1.30.2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 xml:space="preserve">Свыше 30 лет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Pr="00B7547A" w:rsidRDefault="00B7547A" w:rsidP="00B7547A">
            <w:pPr>
              <w:spacing w:line="259" w:lineRule="auto"/>
              <w:ind w:left="5"/>
              <w:jc w:val="center"/>
            </w:pPr>
            <w:r w:rsidRPr="00B7547A">
              <w:t>1</w:t>
            </w:r>
            <w:r w:rsidR="00802E6A" w:rsidRPr="00B7547A">
              <w:t>/</w:t>
            </w:r>
            <w:r w:rsidRPr="00B7547A">
              <w:t>3,2</w:t>
            </w:r>
            <w:r w:rsidR="00802E6A" w:rsidRPr="00B7547A">
              <w:t xml:space="preserve">% </w:t>
            </w:r>
          </w:p>
        </w:tc>
      </w:tr>
      <w:tr w:rsidR="00802E6A" w:rsidTr="006076C9">
        <w:trPr>
          <w:trHeight w:val="11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</w:pPr>
            <w:r>
              <w:t xml:space="preserve">1.31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Pr="00735435" w:rsidRDefault="00735435" w:rsidP="00735435">
            <w:pPr>
              <w:spacing w:line="259" w:lineRule="auto"/>
              <w:rPr>
                <w:highlight w:val="yellow"/>
              </w:rPr>
            </w:pPr>
            <w:r w:rsidRPr="00B7547A">
              <w:t xml:space="preserve">     </w:t>
            </w:r>
            <w:r w:rsidR="00B7547A" w:rsidRPr="00B7547A">
              <w:t>5/16</w:t>
            </w:r>
            <w:r w:rsidR="00802E6A" w:rsidRPr="00B7547A">
              <w:t xml:space="preserve">% </w:t>
            </w:r>
          </w:p>
        </w:tc>
      </w:tr>
      <w:tr w:rsidR="00802E6A" w:rsidTr="006076C9">
        <w:trPr>
          <w:trHeight w:val="11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</w:pPr>
            <w:r>
              <w:lastRenderedPageBreak/>
              <w:t xml:space="preserve">1.32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B7547A" w:rsidP="007651B2">
            <w:pPr>
              <w:spacing w:line="259" w:lineRule="auto"/>
              <w:ind w:left="5"/>
              <w:jc w:val="center"/>
            </w:pPr>
            <w:r>
              <w:t>2/6,4%</w:t>
            </w:r>
            <w:r w:rsidR="00802E6A">
              <w:t xml:space="preserve"> </w:t>
            </w:r>
          </w:p>
        </w:tc>
      </w:tr>
      <w:tr w:rsidR="00802E6A" w:rsidTr="006076C9">
        <w:trPr>
          <w:trHeight w:val="26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</w:pPr>
            <w:r>
              <w:t xml:space="preserve">1.33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proofErr w:type="gramStart"/>
            <w:r>
              <w:t xml:space="preserve">Численность/удельный вес численности педагогических и административно-хозяйственных работников, прошедших за последние 5 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7651B2" w:rsidP="007651B2">
            <w:pPr>
              <w:spacing w:line="259" w:lineRule="auto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11/35,2%</w:t>
            </w:r>
            <w:r w:rsidR="00802E6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02E6A" w:rsidTr="006076C9">
        <w:trPr>
          <w:trHeight w:val="22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</w:pPr>
            <w:r>
              <w:t xml:space="preserve">1.34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7651B2" w:rsidP="007651B2">
            <w:pPr>
              <w:spacing w:line="259" w:lineRule="auto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9/28,8%</w:t>
            </w:r>
            <w:r w:rsidR="00802E6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02E6A" w:rsidTr="006076C9">
        <w:trPr>
          <w:trHeight w:val="3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Инфраструктура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72"/>
              <w:jc w:val="center"/>
            </w:pPr>
            <w:r>
              <w:t xml:space="preserve"> </w:t>
            </w:r>
          </w:p>
        </w:tc>
      </w:tr>
      <w:tr w:rsidR="00802E6A" w:rsidTr="006076C9">
        <w:trPr>
          <w:trHeight w:val="3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 xml:space="preserve">2.1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 xml:space="preserve">Количество компьютеров в расчете на одного учащегося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3"/>
              <w:jc w:val="center"/>
            </w:pPr>
            <w:r w:rsidRPr="007651B2">
              <w:t>0,3</w:t>
            </w:r>
            <w:r>
              <w:t xml:space="preserve"> </w:t>
            </w:r>
          </w:p>
        </w:tc>
      </w:tr>
      <w:tr w:rsidR="00802E6A" w:rsidTr="006076C9">
        <w:trPr>
          <w:trHeight w:val="14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</w:pPr>
            <w:r>
              <w:t xml:space="preserve">2.2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73" w:lineRule="auto"/>
            </w:pPr>
            <w:r>
              <w:t xml:space="preserve">Количество экземпляров учебной и учебно-методической литературы из общего количества единиц хранения </w:t>
            </w:r>
          </w:p>
          <w:p w:rsidR="00802E6A" w:rsidRDefault="00802E6A" w:rsidP="007651B2">
            <w:pPr>
              <w:spacing w:line="259" w:lineRule="auto"/>
            </w:pPr>
            <w:r>
              <w:t xml:space="preserve">библиотечного фонда, состоящих на учете, в расчете на одного учащегося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16 </w:t>
            </w:r>
          </w:p>
        </w:tc>
      </w:tr>
      <w:tr w:rsidR="00802E6A" w:rsidTr="006076C9">
        <w:trPr>
          <w:trHeight w:val="7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</w:pPr>
            <w:r>
              <w:t xml:space="preserve">2.3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67"/>
              <w:jc w:val="center"/>
            </w:pPr>
            <w:r>
              <w:t xml:space="preserve">да </w:t>
            </w:r>
          </w:p>
        </w:tc>
      </w:tr>
      <w:tr w:rsidR="00802E6A" w:rsidTr="006076C9">
        <w:trPr>
          <w:trHeight w:val="3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 xml:space="preserve">2.4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 xml:space="preserve">Наличие читального зала библиотеки, в том числе: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67"/>
              <w:jc w:val="center"/>
            </w:pPr>
            <w:r>
              <w:t xml:space="preserve">нет </w:t>
            </w:r>
          </w:p>
        </w:tc>
      </w:tr>
      <w:tr w:rsidR="00802E6A" w:rsidTr="006076C9">
        <w:trPr>
          <w:trHeight w:val="7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</w:pPr>
            <w:r>
              <w:t xml:space="preserve">2.4.1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  <w:ind w:left="67"/>
              <w:jc w:val="center"/>
            </w:pPr>
            <w:r>
              <w:t xml:space="preserve">нет </w:t>
            </w:r>
          </w:p>
        </w:tc>
      </w:tr>
      <w:tr w:rsidR="00802E6A" w:rsidTr="006076C9">
        <w:trPr>
          <w:trHeight w:val="3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 xml:space="preserve">2.4.2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  <w: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67"/>
              <w:jc w:val="center"/>
            </w:pPr>
            <w:r>
              <w:t xml:space="preserve">нет </w:t>
            </w:r>
          </w:p>
        </w:tc>
      </w:tr>
      <w:tr w:rsidR="00802E6A" w:rsidTr="006076C9">
        <w:trPr>
          <w:trHeight w:val="3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 xml:space="preserve">2.4.3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 xml:space="preserve">Оснащенного средствами сканирования и распознавания текстов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67"/>
              <w:jc w:val="center"/>
            </w:pPr>
            <w:r>
              <w:t xml:space="preserve">нет </w:t>
            </w:r>
          </w:p>
        </w:tc>
      </w:tr>
      <w:tr w:rsidR="00802E6A" w:rsidTr="006076C9">
        <w:trPr>
          <w:trHeight w:val="7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</w:pPr>
            <w:r>
              <w:t xml:space="preserve">2.4.4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B7547A" w:rsidP="007651B2">
            <w:pPr>
              <w:spacing w:line="259" w:lineRule="auto"/>
              <w:ind w:left="67"/>
              <w:jc w:val="center"/>
            </w:pPr>
            <w:r>
              <w:t>нет</w:t>
            </w:r>
            <w:r w:rsidR="00802E6A">
              <w:t xml:space="preserve"> </w:t>
            </w:r>
          </w:p>
        </w:tc>
      </w:tr>
      <w:tr w:rsidR="00802E6A" w:rsidTr="006076C9">
        <w:trPr>
          <w:trHeight w:val="3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 xml:space="preserve">2.4.5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 xml:space="preserve">С контролируемой распечаткой бумажных материалов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  <w:ind w:left="67"/>
              <w:jc w:val="center"/>
            </w:pPr>
            <w:r>
              <w:t xml:space="preserve">нет </w:t>
            </w:r>
          </w:p>
        </w:tc>
      </w:tr>
      <w:tr w:rsidR="00802E6A" w:rsidTr="006076C9">
        <w:trPr>
          <w:trHeight w:val="11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line="259" w:lineRule="auto"/>
            </w:pPr>
            <w:r>
              <w:t xml:space="preserve">2.5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6A" w:rsidRDefault="00802E6A" w:rsidP="007651B2">
            <w:pPr>
              <w:spacing w:line="259" w:lineRule="auto"/>
            </w:pPr>
            <w: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E6A" w:rsidRDefault="00802E6A" w:rsidP="007651B2">
            <w:pPr>
              <w:spacing w:after="18" w:line="259" w:lineRule="auto"/>
              <w:ind w:left="66"/>
              <w:jc w:val="center"/>
            </w:pPr>
            <w:r>
              <w:t xml:space="preserve">0 % </w:t>
            </w:r>
          </w:p>
          <w:p w:rsidR="00802E6A" w:rsidRDefault="00802E6A" w:rsidP="007651B2">
            <w:pPr>
              <w:spacing w:line="259" w:lineRule="auto"/>
              <w:ind w:left="2"/>
            </w:pPr>
            <w:r>
              <w:t xml:space="preserve"> </w:t>
            </w:r>
          </w:p>
        </w:tc>
      </w:tr>
    </w:tbl>
    <w:p w:rsidR="00802E6A" w:rsidRDefault="00802E6A" w:rsidP="00802E6A">
      <w:pPr>
        <w:spacing w:after="35" w:line="259" w:lineRule="auto"/>
        <w:ind w:left="566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802E6A" w:rsidRDefault="00802E6A" w:rsidP="00802E6A">
      <w:pPr>
        <w:spacing w:after="3" w:line="255" w:lineRule="auto"/>
        <w:ind w:left="566" w:right="10300"/>
      </w:pPr>
      <w:r>
        <w:t xml:space="preserve">   </w:t>
      </w:r>
    </w:p>
    <w:p w:rsidR="00802E6A" w:rsidRDefault="00802E6A" w:rsidP="00802E6A">
      <w:pPr>
        <w:spacing w:after="0" w:line="259" w:lineRule="auto"/>
        <w:ind w:left="566"/>
      </w:pPr>
      <w:r>
        <w:t xml:space="preserve"> </w:t>
      </w:r>
    </w:p>
    <w:p w:rsidR="00802E6A" w:rsidRDefault="00802E6A" w:rsidP="00E23CF2">
      <w:pPr>
        <w:spacing w:after="0" w:line="259" w:lineRule="auto"/>
        <w:ind w:left="566"/>
      </w:pPr>
      <w:r>
        <w:t xml:space="preserve">Директор МКОУ «Агачкалинская СОШ» ________________/Абдурахманов Б.Д./  </w:t>
      </w:r>
    </w:p>
    <w:p w:rsidR="00802E6A" w:rsidRDefault="00802E6A" w:rsidP="00802E6A">
      <w:pPr>
        <w:spacing w:after="184" w:line="259" w:lineRule="auto"/>
        <w:ind w:left="566"/>
      </w:pPr>
      <w:r>
        <w:rPr>
          <w:rFonts w:ascii="Calibri" w:eastAsia="Calibri" w:hAnsi="Calibri" w:cs="Calibri"/>
          <w:sz w:val="26"/>
        </w:rPr>
        <w:lastRenderedPageBreak/>
        <w:t xml:space="preserve"> </w:t>
      </w:r>
    </w:p>
    <w:p w:rsidR="00802E6A" w:rsidRDefault="00802E6A" w:rsidP="00802E6A">
      <w:pPr>
        <w:spacing w:after="0" w:line="259" w:lineRule="auto"/>
        <w:ind w:left="566"/>
      </w:pPr>
      <w:r>
        <w:rPr>
          <w:rFonts w:ascii="Calibri" w:eastAsia="Calibri" w:hAnsi="Calibri" w:cs="Calibri"/>
        </w:rPr>
        <w:t xml:space="preserve"> </w:t>
      </w:r>
    </w:p>
    <w:p w:rsidR="00802E6A" w:rsidRPr="00536BEF" w:rsidRDefault="00802E6A" w:rsidP="00536BEF">
      <w:pPr>
        <w:spacing w:after="11"/>
        <w:ind w:left="708" w:right="155" w:firstLine="142"/>
        <w:rPr>
          <w:sz w:val="24"/>
          <w:szCs w:val="24"/>
        </w:rPr>
      </w:pPr>
    </w:p>
    <w:p w:rsidR="00536BEF" w:rsidRPr="00536BEF" w:rsidRDefault="00536BEF" w:rsidP="00536BEF">
      <w:pPr>
        <w:spacing w:after="11" w:line="305" w:lineRule="auto"/>
        <w:ind w:left="708" w:right="120" w:firstLine="142"/>
        <w:rPr>
          <w:sz w:val="24"/>
          <w:szCs w:val="24"/>
        </w:rPr>
      </w:pPr>
    </w:p>
    <w:p w:rsidR="00B53383" w:rsidRPr="00B53383" w:rsidRDefault="00B53383" w:rsidP="00B53383">
      <w:pPr>
        <w:tabs>
          <w:tab w:val="left" w:pos="4095"/>
        </w:tabs>
      </w:pPr>
    </w:p>
    <w:p w:rsidR="00B53383" w:rsidRPr="00B53383" w:rsidRDefault="00B53383" w:rsidP="00B53383">
      <w:pPr>
        <w:tabs>
          <w:tab w:val="left" w:pos="4095"/>
        </w:tabs>
        <w:rPr>
          <w:b/>
          <w:sz w:val="28"/>
          <w:szCs w:val="28"/>
        </w:rPr>
      </w:pPr>
      <w:r>
        <w:t xml:space="preserve"> </w:t>
      </w:r>
    </w:p>
    <w:p w:rsidR="00B53383" w:rsidRPr="00864AB4" w:rsidRDefault="00B53383" w:rsidP="00225932">
      <w:pPr>
        <w:tabs>
          <w:tab w:val="left" w:pos="4095"/>
        </w:tabs>
        <w:rPr>
          <w:b/>
          <w:sz w:val="28"/>
          <w:szCs w:val="28"/>
        </w:rPr>
      </w:pPr>
    </w:p>
    <w:p w:rsidR="00225932" w:rsidRDefault="00225932" w:rsidP="003D52E2">
      <w:pPr>
        <w:tabs>
          <w:tab w:val="left" w:pos="4095"/>
        </w:tabs>
        <w:rPr>
          <w:sz w:val="28"/>
          <w:szCs w:val="28"/>
        </w:rPr>
      </w:pPr>
    </w:p>
    <w:p w:rsidR="00225932" w:rsidRPr="00CC1C6C" w:rsidRDefault="00225932" w:rsidP="003D52E2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4B5F7D" w:rsidRDefault="004B5F7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</w:p>
    <w:p w:rsidR="004B5F7D" w:rsidRPr="004B5F7D" w:rsidRDefault="004B5F7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</w:p>
    <w:sectPr w:rsidR="004B5F7D" w:rsidRPr="004B5F7D" w:rsidSect="00802E6A">
      <w:pgSz w:w="11906" w:h="16838"/>
      <w:pgMar w:top="1134" w:right="1701" w:bottom="1134" w:left="127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6D9"/>
    <w:multiLevelType w:val="hybridMultilevel"/>
    <w:tmpl w:val="A5621B46"/>
    <w:lvl w:ilvl="0" w:tplc="B10A6310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6274EC">
      <w:start w:val="1"/>
      <w:numFmt w:val="bullet"/>
      <w:lvlText w:val="o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50356A">
      <w:start w:val="1"/>
      <w:numFmt w:val="bullet"/>
      <w:lvlText w:val="▪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D4AADE">
      <w:start w:val="1"/>
      <w:numFmt w:val="bullet"/>
      <w:lvlText w:val="•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3402FC">
      <w:start w:val="1"/>
      <w:numFmt w:val="bullet"/>
      <w:lvlText w:val="o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500E30">
      <w:start w:val="1"/>
      <w:numFmt w:val="bullet"/>
      <w:lvlText w:val="▪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98FCD0">
      <w:start w:val="1"/>
      <w:numFmt w:val="bullet"/>
      <w:lvlText w:val="•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7E439C">
      <w:start w:val="1"/>
      <w:numFmt w:val="bullet"/>
      <w:lvlText w:val="o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7CE19C">
      <w:start w:val="1"/>
      <w:numFmt w:val="bullet"/>
      <w:lvlText w:val="▪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5349FE"/>
    <w:multiLevelType w:val="hybridMultilevel"/>
    <w:tmpl w:val="B9E283B0"/>
    <w:lvl w:ilvl="0" w:tplc="5B5AE9B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B0C30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9459B0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CE795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FAF59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D6C99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9EAEB8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B248C8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E8F668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19F0EFF"/>
    <w:multiLevelType w:val="hybridMultilevel"/>
    <w:tmpl w:val="F5AAFAA0"/>
    <w:lvl w:ilvl="0" w:tplc="0419000D">
      <w:start w:val="1"/>
      <w:numFmt w:val="bullet"/>
      <w:lvlText w:val="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3B2377F9"/>
    <w:multiLevelType w:val="hybridMultilevel"/>
    <w:tmpl w:val="9CEA443A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>
    <w:nsid w:val="4D044CBD"/>
    <w:multiLevelType w:val="hybridMultilevel"/>
    <w:tmpl w:val="79D8F310"/>
    <w:lvl w:ilvl="0" w:tplc="64A68D48">
      <w:start w:val="1"/>
      <w:numFmt w:val="bullet"/>
      <w:lvlText w:val="-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2AEBA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B65D7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903C2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12F6D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A23FB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18697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D251A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64A57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C266BD4"/>
    <w:multiLevelType w:val="hybridMultilevel"/>
    <w:tmpl w:val="CCD47D1E"/>
    <w:lvl w:ilvl="0" w:tplc="6A2EDA8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0EAAC4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8E7260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A40886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E04BCA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2004FC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481356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3C2550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4A7BFC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6F64B7F"/>
    <w:multiLevelType w:val="hybridMultilevel"/>
    <w:tmpl w:val="137E0EC0"/>
    <w:lvl w:ilvl="0" w:tplc="199CEC46">
      <w:start w:val="1"/>
      <w:numFmt w:val="decimal"/>
      <w:lvlText w:val="%1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20BCC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BCC24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08219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8231C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2A391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E2500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7C8F52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7638A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88747B7"/>
    <w:multiLevelType w:val="hybridMultilevel"/>
    <w:tmpl w:val="F5E023C0"/>
    <w:lvl w:ilvl="0" w:tplc="F52097E0">
      <w:start w:val="1"/>
      <w:numFmt w:val="decimal"/>
      <w:lvlText w:val="%1)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E0C63C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9AE9CE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389A84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7A9866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10A4E6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E88984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4890F0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E6DAA8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834"/>
    <w:rsid w:val="0002071C"/>
    <w:rsid w:val="00064ECF"/>
    <w:rsid w:val="00073FBC"/>
    <w:rsid w:val="000A7186"/>
    <w:rsid w:val="001D068A"/>
    <w:rsid w:val="00204AEA"/>
    <w:rsid w:val="00225932"/>
    <w:rsid w:val="00242259"/>
    <w:rsid w:val="002614A7"/>
    <w:rsid w:val="00291F31"/>
    <w:rsid w:val="002C5910"/>
    <w:rsid w:val="002E2CBD"/>
    <w:rsid w:val="002F604C"/>
    <w:rsid w:val="00317577"/>
    <w:rsid w:val="00354646"/>
    <w:rsid w:val="00361759"/>
    <w:rsid w:val="00384A10"/>
    <w:rsid w:val="003A687E"/>
    <w:rsid w:val="003D52E2"/>
    <w:rsid w:val="004911CF"/>
    <w:rsid w:val="004B0A98"/>
    <w:rsid w:val="004B5F7D"/>
    <w:rsid w:val="00535201"/>
    <w:rsid w:val="00536BEF"/>
    <w:rsid w:val="00541806"/>
    <w:rsid w:val="005437D5"/>
    <w:rsid w:val="006076C9"/>
    <w:rsid w:val="00624192"/>
    <w:rsid w:val="006B4765"/>
    <w:rsid w:val="006E6DDD"/>
    <w:rsid w:val="00735435"/>
    <w:rsid w:val="0074030A"/>
    <w:rsid w:val="007651B2"/>
    <w:rsid w:val="007D0935"/>
    <w:rsid w:val="00802E6A"/>
    <w:rsid w:val="008163E2"/>
    <w:rsid w:val="00851CE3"/>
    <w:rsid w:val="00864AB4"/>
    <w:rsid w:val="00880073"/>
    <w:rsid w:val="008B1BF2"/>
    <w:rsid w:val="0091037A"/>
    <w:rsid w:val="00947675"/>
    <w:rsid w:val="0097197A"/>
    <w:rsid w:val="00985AD6"/>
    <w:rsid w:val="009C2509"/>
    <w:rsid w:val="00AD6A05"/>
    <w:rsid w:val="00B53383"/>
    <w:rsid w:val="00B7547A"/>
    <w:rsid w:val="00BE0B12"/>
    <w:rsid w:val="00BF48C2"/>
    <w:rsid w:val="00C24339"/>
    <w:rsid w:val="00C40A3A"/>
    <w:rsid w:val="00CC1C6C"/>
    <w:rsid w:val="00D81834"/>
    <w:rsid w:val="00E23CF2"/>
    <w:rsid w:val="00E6528F"/>
    <w:rsid w:val="00E90073"/>
    <w:rsid w:val="00EF2154"/>
    <w:rsid w:val="00F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33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3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3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419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533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533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533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">
    <w:name w:val="TableGrid"/>
    <w:rsid w:val="00802E6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33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3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3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419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533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533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533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">
    <w:name w:val="TableGrid"/>
    <w:rsid w:val="00802E6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5BF28-33E4-4B1A-9109-EC3A5EA7C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29</Pages>
  <Words>7766</Words>
  <Characters>44272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05</cp:lastModifiedBy>
  <cp:revision>21</cp:revision>
  <dcterms:created xsi:type="dcterms:W3CDTF">2019-03-19T07:18:00Z</dcterms:created>
  <dcterms:modified xsi:type="dcterms:W3CDTF">2019-03-29T18:37:00Z</dcterms:modified>
</cp:coreProperties>
</file>